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9DD2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1B9EE440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5EC7EF69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0990A3B0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2F187E63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1CFD24FB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7AE6C7EB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7DE54806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68ED7F3B" w14:textId="02908905" w:rsidR="005352B9" w:rsidRPr="005352B9" w:rsidRDefault="005352B9" w:rsidP="005352B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352B9">
        <w:rPr>
          <w:rFonts w:ascii="Times New Roman" w:hAnsi="Times New Roman" w:cs="Times New Roman"/>
          <w:b/>
          <w:bCs/>
          <w:sz w:val="56"/>
          <w:szCs w:val="56"/>
        </w:rPr>
        <w:t xml:space="preserve">Инструкция на ротатор </w:t>
      </w:r>
    </w:p>
    <w:p w14:paraId="007B7425" w14:textId="5004F310" w:rsidR="005352B9" w:rsidRPr="005352B9" w:rsidRDefault="005352B9" w:rsidP="005352B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352B9">
        <w:rPr>
          <w:rFonts w:ascii="Times New Roman" w:hAnsi="Times New Roman" w:cs="Times New Roman"/>
          <w:b/>
          <w:bCs/>
          <w:sz w:val="56"/>
          <w:szCs w:val="56"/>
          <w:lang w:val="en-US"/>
        </w:rPr>
        <w:t>PELORUS</w:t>
      </w:r>
      <w:r w:rsidRPr="005352B9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Pr="005352B9">
        <w:rPr>
          <w:rFonts w:ascii="Times New Roman" w:hAnsi="Times New Roman" w:cs="Times New Roman"/>
          <w:b/>
          <w:bCs/>
          <w:sz w:val="56"/>
          <w:szCs w:val="56"/>
          <w:lang w:val="en-US"/>
        </w:rPr>
        <w:t>PRO</w:t>
      </w:r>
    </w:p>
    <w:p w14:paraId="05A92AA2" w14:textId="77777777" w:rsidR="005352B9" w:rsidRPr="005352B9" w:rsidRDefault="005352B9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5352B9">
        <w:rPr>
          <w:rFonts w:ascii="Times New Roman" w:hAnsi="Times New Roman" w:cs="Times New Roman"/>
        </w:rPr>
        <w:br w:type="page"/>
      </w:r>
    </w:p>
    <w:p w14:paraId="3C541F98" w14:textId="5349D7D1" w:rsidR="00D91B58" w:rsidRPr="008F6C3F" w:rsidRDefault="00DA342D" w:rsidP="00D91B58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Инструкция на ротатор</w:t>
      </w:r>
      <w:r w:rsidR="00185167">
        <w:rPr>
          <w:rFonts w:ascii="Times New Roman" w:hAnsi="Times New Roman" w:cs="Times New Roman"/>
        </w:rPr>
        <w:t xml:space="preserve"> </w:t>
      </w:r>
      <w:r w:rsidR="008F6C3F">
        <w:rPr>
          <w:rFonts w:ascii="Times New Roman" w:hAnsi="Times New Roman" w:cs="Times New Roman"/>
          <w:lang w:val="en-US"/>
        </w:rPr>
        <w:t>PELORUS</w:t>
      </w:r>
      <w:r w:rsidR="008F6C3F" w:rsidRPr="008F6C3F">
        <w:rPr>
          <w:rFonts w:ascii="Times New Roman" w:hAnsi="Times New Roman" w:cs="Times New Roman"/>
        </w:rPr>
        <w:t xml:space="preserve"> </w:t>
      </w:r>
      <w:r w:rsidR="008F6C3F">
        <w:rPr>
          <w:rFonts w:ascii="Times New Roman" w:hAnsi="Times New Roman" w:cs="Times New Roman"/>
          <w:lang w:val="en-US"/>
        </w:rPr>
        <w:t>PRO</w:t>
      </w:r>
    </w:p>
    <w:p w14:paraId="4303750B" w14:textId="77777777" w:rsidR="00A431D7" w:rsidRPr="00A431D7" w:rsidRDefault="00A431D7" w:rsidP="00A431D7"/>
    <w:p w14:paraId="0533C55F" w14:textId="599D04FC" w:rsidR="00D91B58" w:rsidRPr="00D91B58" w:rsidRDefault="00D91B58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Перед началом работы с ротатором настоятельно рекомендуется изучить инструкцию.</w:t>
      </w:r>
    </w:p>
    <w:p w14:paraId="7E44ABD3" w14:textId="7F3D164D" w:rsidR="0075236A" w:rsidRPr="00436CA9" w:rsidRDefault="00DA342D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Запрещается:</w:t>
      </w:r>
    </w:p>
    <w:p w14:paraId="040357B1" w14:textId="28F8551D" w:rsidR="0075236A" w:rsidRPr="00FB3620" w:rsidRDefault="00DA342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D74543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>рилагать чрезмерный крутящий момент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(более </w:t>
      </w:r>
      <w:r w:rsidR="0050413D" w:rsidRPr="0050413D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3609" w:rsidRPr="00313609">
        <w:rPr>
          <w:rFonts w:ascii="Times New Roman" w:hAnsi="Times New Roman" w:cs="Times New Roman"/>
          <w:b/>
          <w:color w:val="FF0000"/>
          <w:sz w:val="24"/>
          <w:szCs w:val="24"/>
        </w:rPr>
        <w:t>Н·м</w:t>
      </w:r>
      <w:proofErr w:type="spellEnd"/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ручку-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указатель ротатора. </w:t>
      </w:r>
    </w:p>
    <w:p w14:paraId="6CEF9E27" w14:textId="3E1FD4B8" w:rsidR="00FB3620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Оставлять ротатор подключенным к бортовой электрической сети </w:t>
      </w:r>
      <w:r w:rsidR="00F32842">
        <w:rPr>
          <w:rFonts w:ascii="Times New Roman" w:hAnsi="Times New Roman" w:cs="Times New Roman"/>
          <w:b/>
          <w:color w:val="FF0000"/>
          <w:sz w:val="24"/>
          <w:szCs w:val="24"/>
        </w:rPr>
        <w:t>во время длительного неиспользования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(см. раздел</w:t>
      </w:r>
      <w:r w:rsidR="00F32842" w:rsidRPr="00F328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2842">
        <w:rPr>
          <w:rFonts w:ascii="Times New Roman" w:hAnsi="Times New Roman" w:cs="Times New Roman"/>
          <w:b/>
          <w:color w:val="FF0000"/>
          <w:sz w:val="24"/>
          <w:szCs w:val="24"/>
        </w:rPr>
        <w:t>«Выключение»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>).</w:t>
      </w:r>
    </w:p>
    <w:p w14:paraId="5E3CBE92" w14:textId="44DCAFE2" w:rsidR="00FB3620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>Подключать ротатор к сети переменного тока, а также к сети постоянного тока напряжением более 14</w:t>
      </w:r>
      <w:r w:rsidR="009F5765">
        <w:rPr>
          <w:rFonts w:ascii="Times New Roman" w:hAnsi="Times New Roman" w:cs="Times New Roman"/>
          <w:b/>
          <w:color w:val="FF0000"/>
          <w:sz w:val="24"/>
          <w:szCs w:val="24"/>
        </w:rPr>
        <w:t>,6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В. </w:t>
      </w:r>
    </w:p>
    <w:p w14:paraId="655B105B" w14:textId="7BCE5A12" w:rsidR="00900CD5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>. Вскрывать ротатор, пульт и педали без согласования с производителем.</w:t>
      </w:r>
    </w:p>
    <w:p w14:paraId="5655B98A" w14:textId="765E0E99" w:rsidR="00900CD5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>Погружать пульт в воду.</w:t>
      </w:r>
    </w:p>
    <w:p w14:paraId="44C260DF" w14:textId="1FBD1A86" w:rsidR="009A08DA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>. Оставлять ротатор в рабочем положении</w:t>
      </w:r>
      <w:r w:rsidR="006161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91B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(в </w:t>
      </w:r>
      <w:r w:rsidR="00EA15BA">
        <w:rPr>
          <w:rFonts w:ascii="Times New Roman" w:hAnsi="Times New Roman" w:cs="Times New Roman"/>
          <w:b/>
          <w:color w:val="FF0000"/>
          <w:sz w:val="24"/>
          <w:szCs w:val="24"/>
        </w:rPr>
        <w:t>вертикальном положении</w:t>
      </w:r>
      <w:r w:rsidR="00616143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при движении </w:t>
      </w:r>
      <w:r w:rsidR="00234765">
        <w:rPr>
          <w:rFonts w:ascii="Times New Roman" w:hAnsi="Times New Roman" w:cs="Times New Roman"/>
          <w:b/>
          <w:color w:val="FF0000"/>
          <w:sz w:val="24"/>
          <w:szCs w:val="24"/>
        </w:rPr>
        <w:t>лодки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 скоростью более 15 км/ч.</w:t>
      </w:r>
    </w:p>
    <w:p w14:paraId="41E27F3C" w14:textId="77777777" w:rsidR="00C71A7B" w:rsidRPr="00161F1D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</w:p>
    <w:p w14:paraId="29380B32" w14:textId="4784ABEF" w:rsidR="00C71A7B" w:rsidRPr="00C71A7B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Описание</w:t>
      </w:r>
    </w:p>
    <w:p w14:paraId="6612544E" w14:textId="6F72C7E7" w:rsidR="00C71A7B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Ротатор представляет собой электрический привод, который предназначен для управляемого поворота 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датчиков гидролокаторов</w:t>
      </w:r>
      <w:r w:rsid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типа </w:t>
      </w:r>
      <w:r w:rsidR="00C71A7B" w:rsidRP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>LVS34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r w:rsidR="00166E0D" w:rsidRP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LVS62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r w:rsidR="00166E0D" w:rsidRP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LVS32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proofErr w:type="spellStart"/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ActiveTarget</w:t>
      </w:r>
      <w:proofErr w:type="spellEnd"/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™ Live и др.</w:t>
      </w:r>
    </w:p>
    <w:p w14:paraId="243A7933" w14:textId="77777777" w:rsidR="00E852A6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В комплект ротатора входят:</w:t>
      </w:r>
    </w:p>
    <w:p w14:paraId="207F8FC5" w14:textId="6EE7A7A8" w:rsidR="001E6BC1" w:rsidRDefault="00E852A6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1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 w:rsidR="000C4A17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>Электропривод ротатора с устройством складывания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штангой.</w:t>
      </w:r>
    </w:p>
    <w:p w14:paraId="5531776E" w14:textId="65BFA58E" w:rsidR="00F0615C" w:rsidRDefault="00F0615C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2. Удлинитель ручки указателя.</w:t>
      </w:r>
    </w:p>
    <w:p w14:paraId="027CB25C" w14:textId="0D6FD7E0" w:rsidR="00E852A6" w:rsidRDefault="00F0615C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3.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Беспроводные педали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39ACDC05" w14:textId="29BD77C9" w:rsidR="00E852A6" w:rsidRDefault="00F0615C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4.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Беспроводной</w:t>
      </w:r>
      <w:r w:rsidR="00981AF2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алюминиевый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 креплением и нашейным ремешком.</w:t>
      </w:r>
    </w:p>
    <w:p w14:paraId="4EAF0E57" w14:textId="5E828EBC" w:rsidR="00981AF2" w:rsidRDefault="00981AF2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5. Беспроводной пульт</w:t>
      </w:r>
      <w:r w:rsidR="002E3658" w:rsidRPr="002E365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433 МГц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 креплением на удилище.</w:t>
      </w:r>
    </w:p>
    <w:p w14:paraId="712F4269" w14:textId="6C5AAF4A" w:rsidR="00616143" w:rsidRDefault="00981AF2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Алюминиевый</w:t>
      </w:r>
      <w:r w:rsid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кронштейн для крепления </w:t>
      </w:r>
      <w:r w:rsidR="00616143" w:rsidRP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>датчик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>а</w:t>
      </w:r>
      <w:r w:rsidR="00616143" w:rsidRP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LVS34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(другие кронштейны можно купить у производителя или дилеров).</w:t>
      </w:r>
    </w:p>
    <w:p w14:paraId="1BEBF366" w14:textId="314BCBCF" w:rsidR="00314F2F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</w:t>
      </w:r>
      <w:r w:rsidRPr="00901CE0">
        <w:rPr>
          <w:rFonts w:ascii="Times New Roman" w:hAnsi="Times New Roman" w:cs="Times New Roman"/>
          <w:sz w:val="24"/>
          <w:szCs w:val="24"/>
        </w:rPr>
        <w:t>Уголок крепежный под Т-паз.</w:t>
      </w:r>
    </w:p>
    <w:p w14:paraId="45E556B6" w14:textId="4DC88B24" w:rsidR="00314F2F" w:rsidRPr="00901CE0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Самоклеящиеся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подпятники  .</w:t>
      </w:r>
      <w:proofErr w:type="gramEnd"/>
    </w:p>
    <w:p w14:paraId="0A3C68F9" w14:textId="0F44FD56" w:rsidR="00314F2F" w:rsidRPr="00901CE0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</w:t>
      </w:r>
      <w:r w:rsidRPr="00901CE0">
        <w:rPr>
          <w:rFonts w:ascii="Times New Roman" w:hAnsi="Times New Roman" w:cs="Times New Roman"/>
          <w:sz w:val="24"/>
          <w:szCs w:val="24"/>
        </w:rPr>
        <w:t>Втулка разрезная.</w:t>
      </w:r>
    </w:p>
    <w:p w14:paraId="4A93DEAA" w14:textId="6A666AAE" w:rsidR="00314F2F" w:rsidRPr="00314F2F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  <w:lang w:eastAsia="ru-RU"/>
        </w:rPr>
        <w:t xml:space="preserve"> </w:t>
      </w:r>
      <w:r w:rsidRPr="00314F2F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  <w:lang w:eastAsia="ru-RU"/>
        </w:rPr>
        <w:t>10. Кабель USB Type-C.</w:t>
      </w:r>
    </w:p>
    <w:p w14:paraId="25D2012B" w14:textId="761785FA" w:rsidR="00314F2F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11. Спиральная обмотка.</w:t>
      </w:r>
    </w:p>
    <w:p w14:paraId="04838732" w14:textId="5A17A8DC" w:rsidR="00314F2F" w:rsidRPr="00901CE0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12. Комплект крепежа.</w:t>
      </w:r>
    </w:p>
    <w:p w14:paraId="44E641F6" w14:textId="3A45DBFD" w:rsidR="00314F2F" w:rsidRDefault="00314F2F" w:rsidP="00314F2F">
      <w:pPr>
        <w:pStyle w:val="af9"/>
        <w:ind w:left="36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13. </w:t>
      </w:r>
      <w:r w:rsidRPr="00901CE0">
        <w:rPr>
          <w:rFonts w:ascii="Times New Roman" w:hAnsi="Times New Roman" w:cs="Times New Roman"/>
          <w:sz w:val="24"/>
          <w:szCs w:val="24"/>
        </w:rPr>
        <w:t>Инструкция, гарантийный талон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039EB2" w14:textId="77777777" w:rsidR="00314F2F" w:rsidRDefault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</w:p>
    <w:p w14:paraId="6E55DFEA" w14:textId="5CF19359" w:rsidR="00E852A6" w:rsidRDefault="001E6BC1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lastRenderedPageBreak/>
        <w:tab/>
        <w:t>Электропривод ротатора включает в свой состав специальный шаговый электродвигатель, штангу для установки датчика, ручку-указатель направления, платы с электронными компонентами, датчиками и приёмопередатчик</w:t>
      </w:r>
      <w:r w:rsidR="003D3040">
        <w:rPr>
          <w:rFonts w:ascii="Times New Roman" w:hAnsi="Times New Roman" w:cs="Times New Roman"/>
          <w:color w:val="151616"/>
          <w:spacing w:val="-1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47E2CA16" w14:textId="2582F1C2" w:rsidR="004A0F0F" w:rsidRDefault="004A0F0F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Корпус ротатора выполнен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, который используется в морской авиации и легких морских судах, т.к. наряду с высокой прочностью обладает и коррозионной стойкостью к воде. </w:t>
      </w:r>
    </w:p>
    <w:p w14:paraId="4E805FFF" w14:textId="5906913D" w:rsidR="004A0F0F" w:rsidRDefault="004A0F0F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 xml:space="preserve">Корпус ротатора выполнен герметичным и выдерживает </w:t>
      </w:r>
      <w:r w:rsidR="007C396A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без отрицательных последствий кратковременное полное погружение в воду.</w:t>
      </w:r>
    </w:p>
    <w:p w14:paraId="658D83C1" w14:textId="6F4E1E9A" w:rsidR="00161F1D" w:rsidRDefault="00161F1D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Ручка-указатель снабжена свето-накопительной полосой, которая обеспечивает её видимость в темное время суток.</w:t>
      </w:r>
    </w:p>
    <w:p w14:paraId="69B97FC0" w14:textId="4BB78EED" w:rsidR="007C396A" w:rsidRDefault="007C396A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Беспроводные педали также изготовлены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 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в полностью герметичном исполнении. 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педалях сигнал нажатия клавиш снимается бесконтактным методом, что важно для обеспечения герметичности.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При испытаниях подтверждена глубина погружения 10 м, при этом проникновения воды внутрь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электронного отсека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не прои</w:t>
      </w:r>
      <w:r w:rsidR="00F60561">
        <w:rPr>
          <w:rFonts w:ascii="Times New Roman" w:hAnsi="Times New Roman" w:cs="Times New Roman"/>
          <w:color w:val="151616"/>
          <w:spacing w:val="-1"/>
          <w:sz w:val="24"/>
          <w:szCs w:val="24"/>
        </w:rPr>
        <w:t>сходит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</w:t>
      </w:r>
    </w:p>
    <w:p w14:paraId="4FE7B91D" w14:textId="1300AA4D" w:rsidR="008D71AD" w:rsidRDefault="008D71AD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Пульт выполнен также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защищен от дождя и брызг. Для крепления пульта на удилище в комплекте имеется крепление для быстрой установки пульта.</w:t>
      </w:r>
    </w:p>
    <w:p w14:paraId="7FE771B5" w14:textId="5A98DEBE" w:rsidR="007C396A" w:rsidRDefault="007C396A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>имеют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в своём составе литиевый аккумулятор большой ёмкости, который обеспечивает длительную работу педалей без подзарядки. </w:t>
      </w:r>
    </w:p>
    <w:p w14:paraId="095A15E2" w14:textId="5D1FC105" w:rsidR="00F60561" w:rsidRDefault="00F60561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Для зарядки педалей имеется герметичная крышка с резиновым кольцом.</w:t>
      </w:r>
    </w:p>
    <w:p w14:paraId="7BAC0A1C" w14:textId="1C943DBB" w:rsidR="007C396A" w:rsidRDefault="007C396A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не имеют выключателя, а сами переходят в спящий режим. </w:t>
      </w:r>
      <w:r w:rsidR="006A736F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Включаются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 нажатию на любую клавишу. В спящем режиме 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58158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имеют низкое потребление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тока, поэтому могут находиться в рабочем состоянии 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>больше года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 Разряд будет определяться только саморазрядом аккумуляторов.</w:t>
      </w:r>
    </w:p>
    <w:p w14:paraId="5501EB4E" w14:textId="2D28F07B" w:rsidR="001E6BC1" w:rsidRDefault="008D71AD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пульте и педалях имеются синий и красный светодиоды. Синий 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светодиод </w:t>
      </w:r>
      <w:r w:rsidR="00805A7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педалях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включается</w:t>
      </w:r>
      <w:r w:rsidR="0058158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после нажатия на </w:t>
      </w:r>
      <w:r w:rsidR="00C6277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любую </w:t>
      </w:r>
      <w:r w:rsidR="00805A7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клавишу педалей, а в пульте при нажатии на любую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кнопку. Красный светодиод включается при зарядке аккумуляторов и выключается, когда аккумулятор полностью зарядился. </w:t>
      </w:r>
    </w:p>
    <w:p w14:paraId="63753922" w14:textId="7517D96F" w:rsidR="005352B9" w:rsidRDefault="00D82483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Pr="00D8248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комплекте ротатора имеется кронштейн для датчика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  <w:lang w:val="en-US"/>
        </w:rPr>
        <w:t>Garmin</w:t>
      </w:r>
      <w:r w:rsidRPr="00D8248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LVS34. Этот кронштейн позволяет работать ротатором на больших скоростях движения </w:t>
      </w:r>
      <w:r w:rsidR="00234765">
        <w:rPr>
          <w:rFonts w:ascii="Times New Roman" w:hAnsi="Times New Roman" w:cs="Times New Roman"/>
          <w:color w:val="151616"/>
          <w:spacing w:val="-1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 сравнению со штатным кронштейном от датчика.</w:t>
      </w:r>
    </w:p>
    <w:p w14:paraId="76C4C072" w14:textId="2951B91B" w:rsidR="005352B9" w:rsidRPr="00D82483" w:rsidRDefault="005352B9" w:rsidP="005352B9">
      <w:pPr>
        <w:spacing w:after="0" w:line="240" w:lineRule="auto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br w:type="page"/>
      </w:r>
    </w:p>
    <w:p w14:paraId="7F097AFD" w14:textId="77777777" w:rsidR="008E3D96" w:rsidRPr="001E6BC1" w:rsidRDefault="008E3D9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lastRenderedPageBreak/>
        <w:t>Режимы работы</w:t>
      </w:r>
    </w:p>
    <w:p w14:paraId="216BEA65" w14:textId="34AB38B6" w:rsidR="00E852A6" w:rsidRDefault="00E852A6" w:rsidP="005352B9">
      <w:pPr>
        <w:spacing w:after="0" w:line="360" w:lineRule="auto"/>
        <w:ind w:left="1286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Ротатор имеет несколько основных режимов работы:</w:t>
      </w:r>
    </w:p>
    <w:p w14:paraId="688225BE" w14:textId="224572E2" w:rsidR="00E852A6" w:rsidRDefault="00E852A6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1) </w:t>
      </w:r>
      <w:r w:rsidR="00EE7082">
        <w:rPr>
          <w:rFonts w:ascii="Times New Roman" w:hAnsi="Times New Roman" w:cs="Times New Roman"/>
          <w:color w:val="151616"/>
          <w:spacing w:val="-1"/>
          <w:sz w:val="24"/>
          <w:szCs w:val="24"/>
        </w:rPr>
        <w:t>Дистанционное управление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В этом режиме оператор управляет поворотом датчика с помощью </w:t>
      </w:r>
      <w:r w:rsidR="00EE7082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беспроводного пульта или педалей.</w:t>
      </w:r>
    </w:p>
    <w:p w14:paraId="5176898E" w14:textId="1810685D" w:rsidR="00EE7082" w:rsidRDefault="00EE7082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2) </w:t>
      </w:r>
      <w:r w:rsidR="00D91D11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 слежения</w:t>
      </w:r>
      <w:r w:rsidR="003724E0">
        <w:rPr>
          <w:rFonts w:ascii="Times New Roman" w:hAnsi="Times New Roman" w:cs="Times New Roman"/>
          <w:color w:val="151616"/>
          <w:spacing w:val="-1"/>
          <w:sz w:val="24"/>
          <w:szCs w:val="24"/>
        </w:rPr>
        <w:t>, при котором ротатор автоматически удерживает заданное направление</w:t>
      </w:r>
      <w:r w:rsidR="00D91D11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013D3A77" w14:textId="286D1DB1" w:rsidR="003724E0" w:rsidRDefault="003724E0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3) Режим поиска, при котором ротатор автоматически сканирует заданный секто</w:t>
      </w:r>
      <w:r w:rsidR="004F139F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По умолчанию </w:t>
      </w:r>
      <w:r w:rsidR="00CC0546"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сканирования </w:t>
      </w:r>
      <w:r w:rsidR="00CC0546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равен 160</w:t>
      </w:r>
      <w:r>
        <w:rPr>
          <w:rFonts w:ascii="Arial" w:hAnsi="Arial" w:cs="Arial"/>
          <w:color w:val="151616"/>
          <w:spacing w:val="-1"/>
          <w:sz w:val="24"/>
          <w:szCs w:val="24"/>
        </w:rPr>
        <w:t>°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 w:rsidR="001364A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Опция автобазирования позволяет всегда сканировать относительно направления вперед по курсу </w:t>
      </w:r>
      <w:r w:rsidR="00234765">
        <w:rPr>
          <w:rFonts w:ascii="Times New Roman" w:hAnsi="Times New Roman" w:cs="Times New Roman"/>
          <w:color w:val="151616"/>
          <w:spacing w:val="-1"/>
          <w:sz w:val="24"/>
          <w:szCs w:val="24"/>
        </w:rPr>
        <w:t>лодки</w:t>
      </w:r>
      <w:r w:rsidR="001364AC">
        <w:rPr>
          <w:rFonts w:ascii="Times New Roman" w:hAnsi="Times New Roman" w:cs="Times New Roman"/>
          <w:color w:val="151616"/>
          <w:spacing w:val="-1"/>
          <w:sz w:val="24"/>
          <w:szCs w:val="24"/>
        </w:rPr>
        <w:t>. По умолчанию эта опция отключена, её можно активировать через приложение.</w:t>
      </w:r>
    </w:p>
    <w:p w14:paraId="351AB982" w14:textId="789D4F8D" w:rsidR="00166E0D" w:rsidRDefault="00A972E0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4) Режим </w:t>
      </w:r>
      <w:r w:rsid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>«</w:t>
      </w:r>
      <w:r w:rsidR="00551C06" w:rsidRP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мотор выключен / безмоторное </w:t>
      </w:r>
      <w:r w:rsid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ручное </w:t>
      </w:r>
      <w:r w:rsidR="00551C06" w:rsidRP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управление</w:t>
      </w:r>
      <w:r w:rsidR="00551C06">
        <w:rPr>
          <w:rFonts w:ascii="Times New Roman" w:hAnsi="Times New Roman" w:cs="Times New Roman"/>
          <w:color w:val="151616"/>
          <w:spacing w:val="-1"/>
          <w:sz w:val="24"/>
          <w:szCs w:val="24"/>
        </w:rPr>
        <w:t>».</w:t>
      </w:r>
    </w:p>
    <w:p w14:paraId="43EB629D" w14:textId="77777777" w:rsidR="009F5765" w:rsidRPr="00C71A7B" w:rsidRDefault="009F5765" w:rsidP="001D061D">
      <w:pPr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</w:p>
    <w:p w14:paraId="0F47C652" w14:textId="77777777" w:rsidR="0075236A" w:rsidRDefault="00DA342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Включение</w:t>
      </w:r>
    </w:p>
    <w:p w14:paraId="4F8FE0ED" w14:textId="711E1829" w:rsidR="0075236A" w:rsidRDefault="00DA342D">
      <w:pPr>
        <w:pStyle w:val="af9"/>
        <w:widowControl w:val="0"/>
        <w:numPr>
          <w:ilvl w:val="0"/>
          <w:numId w:val="1"/>
        </w:numPr>
        <w:tabs>
          <w:tab w:val="left" w:pos="744"/>
        </w:tabs>
        <w:spacing w:after="0" w:line="256" w:lineRule="auto"/>
        <w:ind w:right="71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Подключить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питание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(10 - 14.6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В,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1.5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A)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ротатору,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соблюдая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полярность.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должен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загореться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погаснуть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="009F5765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синий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светодиод.</w:t>
      </w:r>
      <w:r w:rsidR="009F5765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</w:p>
    <w:p w14:paraId="5DB4B338" w14:textId="6E31BD3D" w:rsidR="0075236A" w:rsidRDefault="00731369">
      <w:pPr>
        <w:pStyle w:val="af9"/>
        <w:widowControl w:val="0"/>
        <w:numPr>
          <w:ilvl w:val="0"/>
          <w:numId w:val="1"/>
        </w:numPr>
        <w:tabs>
          <w:tab w:val="left" w:pos="813"/>
        </w:tabs>
        <w:spacing w:after="0" w:line="250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 </w:t>
      </w:r>
      <w:r w:rsidR="00DA342D" w:rsidRPr="007F19D2">
        <w:rPr>
          <w:rFonts w:ascii="Times New Roman" w:hAnsi="Times New Roman" w:cs="Times New Roman"/>
          <w:color w:val="151616"/>
          <w:spacing w:val="9"/>
          <w:sz w:val="24"/>
          <w:szCs w:val="24"/>
        </w:rPr>
        <w:t>Пульт</w:t>
      </w:r>
      <w:r w:rsidRPr="007F19D2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и </w:t>
      </w:r>
      <w:r w:rsidR="00DA342D" w:rsidRPr="007F19D2">
        <w:rPr>
          <w:rFonts w:ascii="Times New Roman" w:hAnsi="Times New Roman" w:cs="Times New Roman"/>
          <w:color w:val="151616"/>
          <w:spacing w:val="9"/>
          <w:sz w:val="24"/>
          <w:szCs w:val="24"/>
        </w:rPr>
        <w:t>педаль</w:t>
      </w:r>
      <w:r w:rsidR="00DA342D" w:rsidRPr="007F19D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7F19D2">
        <w:rPr>
          <w:rFonts w:ascii="Times New Roman" w:hAnsi="Times New Roman" w:cs="Times New Roman"/>
          <w:color w:val="151616"/>
          <w:spacing w:val="11"/>
          <w:sz w:val="24"/>
          <w:szCs w:val="24"/>
        </w:rPr>
        <w:t>автоматически</w:t>
      </w:r>
      <w:r w:rsidR="00DA342D" w:rsidRPr="007F19D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7F19D2">
        <w:rPr>
          <w:rFonts w:ascii="Times New Roman" w:hAnsi="Times New Roman" w:cs="Times New Roman"/>
          <w:color w:val="151616"/>
          <w:spacing w:val="10"/>
          <w:sz w:val="24"/>
          <w:szCs w:val="24"/>
        </w:rPr>
        <w:t>включа</w:t>
      </w:r>
      <w:r w:rsidRPr="007F19D2">
        <w:rPr>
          <w:rFonts w:ascii="Times New Roman" w:hAnsi="Times New Roman" w:cs="Times New Roman"/>
          <w:color w:val="151616"/>
          <w:spacing w:val="10"/>
          <w:sz w:val="24"/>
          <w:szCs w:val="24"/>
        </w:rPr>
        <w:t>ю</w:t>
      </w:r>
      <w:r w:rsidR="00DA342D" w:rsidRPr="007F19D2">
        <w:rPr>
          <w:rFonts w:ascii="Times New Roman" w:hAnsi="Times New Roman" w:cs="Times New Roman"/>
          <w:color w:val="151616"/>
          <w:spacing w:val="10"/>
          <w:sz w:val="24"/>
          <w:szCs w:val="24"/>
        </w:rPr>
        <w:t>тся</w:t>
      </w:r>
      <w:r w:rsidR="00DA342D">
        <w:rPr>
          <w:rFonts w:ascii="Times New Roman" w:hAnsi="Times New Roman" w:cs="Times New Roman"/>
          <w:color w:val="151616"/>
          <w:spacing w:val="20"/>
          <w:sz w:val="24"/>
          <w:szCs w:val="24"/>
        </w:rPr>
        <w:t xml:space="preserve"> </w:t>
      </w:r>
      <w:r w:rsidR="00DA342D">
        <w:rPr>
          <w:rFonts w:ascii="Times New Roman" w:hAnsi="Times New Roman" w:cs="Times New Roman"/>
          <w:color w:val="151616"/>
          <w:spacing w:val="10"/>
          <w:sz w:val="24"/>
          <w:szCs w:val="24"/>
        </w:rPr>
        <w:t>после</w:t>
      </w:r>
    </w:p>
    <w:p w14:paraId="784C645A" w14:textId="4E8385FC" w:rsidR="0075236A" w:rsidRDefault="00DA342D" w:rsidP="00731369">
      <w:pPr>
        <w:spacing w:before="19"/>
        <w:ind w:left="124" w:firstLine="869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любой</w:t>
      </w:r>
      <w:r w:rsidR="00551C0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="009F5765">
        <w:rPr>
          <w:rFonts w:ascii="Times New Roman" w:hAnsi="Times New Roman" w:cs="Times New Roman"/>
          <w:color w:val="151616"/>
          <w:sz w:val="24"/>
          <w:szCs w:val="24"/>
        </w:rPr>
        <w:t xml:space="preserve"> или клавиши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26B7F3A2" w14:textId="77777777" w:rsidR="001D061D" w:rsidRDefault="001D061D" w:rsidP="00731369">
      <w:pPr>
        <w:spacing w:before="19"/>
        <w:ind w:left="124" w:firstLine="869"/>
        <w:rPr>
          <w:rFonts w:ascii="Times New Roman" w:eastAsia="Arial" w:hAnsi="Times New Roman" w:cs="Times New Roman"/>
          <w:sz w:val="24"/>
          <w:szCs w:val="24"/>
        </w:rPr>
      </w:pPr>
    </w:p>
    <w:p w14:paraId="25B2B7F3" w14:textId="77777777" w:rsidR="0075236A" w:rsidRDefault="00DA342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Управление</w:t>
      </w:r>
    </w:p>
    <w:p w14:paraId="5447A471" w14:textId="77777777" w:rsidR="0075236A" w:rsidRDefault="00DA342D">
      <w:pPr>
        <w:spacing w:line="256" w:lineRule="auto"/>
        <w:ind w:left="124" w:right="713" w:firstLine="45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Пульт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кнопки.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Две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верхние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поворачивают</w:t>
      </w:r>
      <w:r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Нижняя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(средняя)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</w:p>
    <w:p w14:paraId="4DB9805A" w14:textId="39013813" w:rsidR="0075236A" w:rsidRDefault="00DA342D" w:rsidP="00D6369C">
      <w:pPr>
        <w:spacing w:line="250" w:lineRule="exact"/>
        <w:ind w:left="124" w:firstLine="45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Педаль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2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клавиши.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Раздельное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 w:rsidR="00D6369C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поворачивает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ротатора.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Одновременное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быстрое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2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ротатора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аналогично</w:t>
      </w:r>
      <w:r>
        <w:rPr>
          <w:rFonts w:ascii="Times New Roman" w:hAnsi="Times New Roman" w:cs="Times New Roman"/>
          <w:color w:val="151616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пульту,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таким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образом,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являясь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виртуальным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аналогом</w:t>
      </w:r>
      <w:r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пульта.</w:t>
      </w:r>
    </w:p>
    <w:p w14:paraId="6300A43D" w14:textId="43DBF2A0" w:rsidR="0075236A" w:rsidRPr="00690D7A" w:rsidRDefault="00DA342D" w:rsidP="003724E0">
      <w:pPr>
        <w:spacing w:line="250" w:lineRule="exact"/>
        <w:ind w:firstLine="708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После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>включения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="003724E0" w:rsidRPr="003724E0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3724E0" w:rsidRPr="00FC45BB">
        <w:rPr>
          <w:rFonts w:ascii="Times New Roman" w:hAnsi="Times New Roman" w:cs="Times New Roman"/>
          <w:b/>
          <w:bCs/>
          <w:color w:val="151616"/>
          <w:sz w:val="24"/>
          <w:szCs w:val="24"/>
        </w:rPr>
        <w:t xml:space="preserve">дистанционном </w:t>
      </w:r>
      <w:r w:rsidRPr="00FC45BB">
        <w:rPr>
          <w:rFonts w:ascii="Times New Roman" w:hAnsi="Times New Roman" w:cs="Times New Roman"/>
          <w:b/>
          <w:bCs/>
          <w:color w:val="151616"/>
          <w:spacing w:val="-1"/>
          <w:sz w:val="24"/>
          <w:szCs w:val="24"/>
        </w:rPr>
        <w:t>режиме</w:t>
      </w:r>
      <w:r w:rsidRPr="00FC45BB">
        <w:rPr>
          <w:rFonts w:ascii="Times New Roman" w:hAnsi="Times New Roman" w:cs="Times New Roman"/>
          <w:b/>
          <w:bCs/>
          <w:color w:val="151616"/>
          <w:spacing w:val="32"/>
          <w:sz w:val="24"/>
          <w:szCs w:val="24"/>
        </w:rPr>
        <w:t xml:space="preserve"> </w:t>
      </w:r>
      <w:r w:rsidRPr="00FC45BB">
        <w:rPr>
          <w:rFonts w:ascii="Times New Roman" w:hAnsi="Times New Roman" w:cs="Times New Roman"/>
          <w:b/>
          <w:bCs/>
          <w:color w:val="151616"/>
          <w:spacing w:val="-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(режим</w:t>
      </w:r>
      <w:r>
        <w:rPr>
          <w:rFonts w:ascii="Times New Roman" w:hAnsi="Times New Roman" w:cs="Times New Roman"/>
          <w:b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«0»</w:t>
      </w:r>
      <w:r w:rsidR="00FC45BB">
        <w:rPr>
          <w:rFonts w:ascii="Times New Roman" w:hAnsi="Times New Roman" w:cs="Times New Roman"/>
          <w:b/>
          <w:color w:val="151616"/>
          <w:sz w:val="24"/>
          <w:szCs w:val="24"/>
        </w:rPr>
        <w:t>, обычный режим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можно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поворачивать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кнопками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пульта</w:t>
      </w:r>
      <w:r w:rsidR="007759F0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и</w:t>
      </w:r>
      <w:r w:rsidR="00911135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ли клавишами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педали.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Ручка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потенциометра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задаёт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скорость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поворота.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кнопок</w:t>
      </w:r>
      <w:r w:rsidR="00911135">
        <w:rPr>
          <w:rFonts w:ascii="Times New Roman" w:hAnsi="Times New Roman" w:cs="Times New Roman"/>
          <w:color w:val="151616"/>
          <w:sz w:val="24"/>
          <w:szCs w:val="24"/>
        </w:rPr>
        <w:t xml:space="preserve"> или клавиш 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включаться</w:t>
      </w:r>
      <w:r w:rsidR="00B72BAE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синий</w:t>
      </w:r>
      <w:r w:rsidR="00C15F0E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</w:t>
      </w:r>
      <w:r w:rsidR="00C15F0E" w:rsidRPr="00C15F0E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="00C15F0E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="00C15F0E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 w:rsidR="00911135">
        <w:rPr>
          <w:rFonts w:ascii="Times New Roman" w:hAnsi="Times New Roman" w:cs="Times New Roman"/>
          <w:color w:val="151616"/>
          <w:spacing w:val="-3"/>
          <w:sz w:val="24"/>
          <w:szCs w:val="24"/>
        </w:rPr>
        <w:t>, сигнализирующий о приёме радиосигнала управления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.</w:t>
      </w:r>
    </w:p>
    <w:p w14:paraId="4BC21D14" w14:textId="4FBDB768" w:rsidR="0075236A" w:rsidRDefault="00DA342D" w:rsidP="005352B9">
      <w:pPr>
        <w:spacing w:line="250" w:lineRule="exact"/>
        <w:ind w:left="12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 w:rsidR="005352B9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 w:rsidR="00EB541B" w:rsidRPr="0051476F">
        <w:rPr>
          <w:rFonts w:ascii="Times New Roman" w:hAnsi="Times New Roman" w:cs="Times New Roman"/>
          <w:b/>
          <w:color w:val="151616"/>
          <w:spacing w:val="36"/>
          <w:sz w:val="24"/>
          <w:szCs w:val="24"/>
        </w:rPr>
        <w:t>«</w:t>
      </w:r>
      <w:r w:rsidR="00D163B7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слежения</w:t>
      </w:r>
      <w:r w:rsidR="00EB541B" w:rsidRPr="0051476F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»</w:t>
      </w:r>
      <w:r w:rsidR="00EB541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(режим</w:t>
      </w:r>
      <w:r>
        <w:rPr>
          <w:rFonts w:ascii="Times New Roman" w:hAnsi="Times New Roman" w:cs="Times New Roman"/>
          <w:b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«1»</w:t>
      </w:r>
      <w:r w:rsidR="00E35CDE">
        <w:rPr>
          <w:rFonts w:ascii="Times New Roman" w:hAnsi="Times New Roman" w:cs="Times New Roman"/>
          <w:b/>
          <w:color w:val="151616"/>
          <w:sz w:val="24"/>
          <w:szCs w:val="24"/>
        </w:rPr>
        <w:t>,</w:t>
      </w:r>
      <w:r w:rsidR="00EB541B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 </w:t>
      </w:r>
      <w:r w:rsidR="00D163B7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режим удержания, </w:t>
      </w:r>
      <w:r w:rsidR="00EB541B">
        <w:rPr>
          <w:rFonts w:ascii="Times New Roman" w:hAnsi="Times New Roman" w:cs="Times New Roman"/>
          <w:b/>
          <w:color w:val="151616"/>
          <w:sz w:val="24"/>
          <w:szCs w:val="24"/>
        </w:rPr>
        <w:t>режим гироскопического курса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удерживает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заданное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компенсируя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вращение </w:t>
      </w:r>
      <w:r w:rsidR="00234765">
        <w:rPr>
          <w:rFonts w:ascii="Times New Roman" w:hAnsi="Times New Roman" w:cs="Times New Roman"/>
          <w:color w:val="151616"/>
          <w:spacing w:val="1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пульта/педали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работают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так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же,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как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обычном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режиме,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задавая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новое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которое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="00911135">
        <w:rPr>
          <w:rFonts w:ascii="Times New Roman" w:hAnsi="Times New Roman" w:cs="Times New Roman"/>
          <w:color w:val="151616"/>
          <w:spacing w:val="-2"/>
          <w:sz w:val="24"/>
          <w:szCs w:val="24"/>
        </w:rPr>
        <w:t>удерживаться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однократно мигает, индицируя режим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Чтобы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bookmarkStart w:id="0" w:name="Страница_4"/>
      <w:bookmarkEnd w:id="0"/>
      <w:r>
        <w:rPr>
          <w:rFonts w:ascii="Times New Roman" w:hAnsi="Times New Roman" w:cs="Times New Roman"/>
          <w:color w:val="151616"/>
          <w:sz w:val="24"/>
          <w:szCs w:val="24"/>
        </w:rPr>
        <w:t xml:space="preserve"> обычный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ещё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нажать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z w:val="24"/>
          <w:szCs w:val="24"/>
        </w:rPr>
        <w:t>днюю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>у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ди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оре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37D4B7BD" w14:textId="65979E2D" w:rsidR="0075236A" w:rsidRPr="00122B1A" w:rsidRDefault="00DA342D" w:rsidP="005352B9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Двукратное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="005352B9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 </w:t>
      </w:r>
      <w:r w:rsidR="0051476F" w:rsidRPr="0051476F">
        <w:rPr>
          <w:rFonts w:ascii="Times New Roman" w:hAnsi="Times New Roman" w:cs="Times New Roman"/>
          <w:b/>
          <w:color w:val="151616"/>
          <w:spacing w:val="3"/>
          <w:sz w:val="24"/>
          <w:szCs w:val="24"/>
        </w:rPr>
        <w:t>«</w:t>
      </w:r>
      <w:r w:rsidRPr="0051476F">
        <w:rPr>
          <w:rFonts w:ascii="Times New Roman" w:hAnsi="Times New Roman" w:cs="Times New Roman"/>
          <w:b/>
          <w:color w:val="151616"/>
          <w:sz w:val="24"/>
          <w:szCs w:val="24"/>
        </w:rPr>
        <w:t>поиска</w:t>
      </w:r>
      <w:r w:rsidR="0051476F" w:rsidRPr="0051476F">
        <w:rPr>
          <w:rFonts w:ascii="Times New Roman" w:hAnsi="Times New Roman" w:cs="Times New Roman"/>
          <w:b/>
          <w:color w:val="151616"/>
          <w:sz w:val="24"/>
          <w:szCs w:val="24"/>
        </w:rPr>
        <w:t>»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b/>
          <w:color w:val="151616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«2»</w:t>
      </w:r>
      <w:r w:rsidR="00E35CDE">
        <w:rPr>
          <w:rFonts w:ascii="Times New Roman" w:hAnsi="Times New Roman" w:cs="Times New Roman"/>
          <w:b/>
          <w:color w:val="151616"/>
          <w:sz w:val="24"/>
          <w:szCs w:val="24"/>
        </w:rPr>
        <w:t>,</w:t>
      </w:r>
      <w:r w:rsidR="0051476F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 </w:t>
      </w:r>
      <w:r w:rsidR="000358AE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режим </w:t>
      </w:r>
      <w:r w:rsidR="0051476F">
        <w:rPr>
          <w:rFonts w:ascii="Times New Roman" w:hAnsi="Times New Roman" w:cs="Times New Roman"/>
          <w:b/>
          <w:color w:val="151616"/>
          <w:sz w:val="24"/>
          <w:szCs w:val="24"/>
        </w:rPr>
        <w:t>сканирования</w:t>
      </w:r>
      <w:r>
        <w:rPr>
          <w:rFonts w:ascii="Times New Roman" w:hAnsi="Times New Roman" w:cs="Times New Roman"/>
          <w:color w:val="151616"/>
          <w:sz w:val="24"/>
          <w:szCs w:val="24"/>
        </w:rPr>
        <w:t>). В</w:t>
      </w:r>
      <w:r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выполняет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поворот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оси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секторе</w:t>
      </w:r>
      <w:r>
        <w:rPr>
          <w:rFonts w:ascii="Times New Roman" w:hAnsi="Times New Roman" w:cs="Times New Roman"/>
          <w:color w:val="151616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160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градусов,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причём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центр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сектора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точке,</w:t>
      </w:r>
      <w:r>
        <w:rPr>
          <w:rFonts w:ascii="Times New Roman" w:hAnsi="Times New Roman" w:cs="Times New Roman"/>
          <w:color w:val="151616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которой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произошло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включение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режима.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Скорость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>задаётся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>ручкой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1"/>
          <w:sz w:val="24"/>
          <w:szCs w:val="24"/>
        </w:rPr>
        <w:lastRenderedPageBreak/>
        <w:t>ротаторе.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="00003C46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При нажатии </w:t>
      </w:r>
      <w:r w:rsidR="00911135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любой </w:t>
      </w:r>
      <w:r w:rsidR="00003C46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>кнопк</w:t>
      </w:r>
      <w:r w:rsidR="00911135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>и пульта или клавиши педали</w:t>
      </w:r>
      <w:r w:rsidR="00003C46" w:rsidRPr="000E4837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ротатор выходит из режима поиска в режим слежения.</w:t>
      </w:r>
      <w:r w:rsidR="00003C46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мигает по 2 раза.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Чтобы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ещё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z w:val="24"/>
          <w:szCs w:val="24"/>
        </w:rPr>
        <w:t>укр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z w:val="24"/>
          <w:szCs w:val="24"/>
        </w:rPr>
        <w:t>тно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наж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z w:val="24"/>
          <w:szCs w:val="24"/>
        </w:rPr>
        <w:t>ть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z w:val="24"/>
          <w:szCs w:val="24"/>
        </w:rPr>
        <w:t>днюю</w:t>
      </w:r>
      <w:r w:rsidR="000E4837">
        <w:rPr>
          <w:rFonts w:ascii="Times New Roman" w:hAnsi="Times New Roman" w:cs="Times New Roman"/>
          <w:color w:val="151616"/>
          <w:sz w:val="24"/>
          <w:szCs w:val="24"/>
        </w:rPr>
        <w:t xml:space="preserve"> кнопку.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ди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7699AF4A" w14:textId="77777777" w:rsidR="0075236A" w:rsidRDefault="00DA342D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Трёхкратное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нажатие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возвращает</w:t>
      </w:r>
    </w:p>
    <w:p w14:paraId="00E69DBA" w14:textId="77777777" w:rsidR="0075236A" w:rsidRDefault="00DA342D">
      <w:pPr>
        <w:spacing w:before="19" w:line="256" w:lineRule="auto"/>
        <w:ind w:left="128" w:right="75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ротатор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режим,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как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слежения,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так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светодиод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6E6486EE" w14:textId="4892C8A8" w:rsidR="006352DE" w:rsidRDefault="00DA342D">
      <w:pPr>
        <w:spacing w:line="250" w:lineRule="exact"/>
        <w:ind w:left="128" w:right="714" w:firstLine="453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Долгое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нажатие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(более </w:t>
      </w:r>
      <w:r w:rsidR="00BA2418">
        <w:rPr>
          <w:rFonts w:ascii="Times New Roman" w:hAnsi="Times New Roman" w:cs="Times New Roman"/>
          <w:color w:val="151616"/>
          <w:sz w:val="24"/>
          <w:szCs w:val="24"/>
        </w:rPr>
        <w:t>0.5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сек. до</w:t>
      </w:r>
      <w:r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загорания</w:t>
      </w:r>
      <w:r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светодиода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="00D200BE"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переводит привод в режим </w:t>
      </w:r>
      <w:r w:rsidR="000C23CD">
        <w:rPr>
          <w:rFonts w:ascii="Times New Roman" w:hAnsi="Times New Roman" w:cs="Times New Roman"/>
          <w:color w:val="151616"/>
          <w:spacing w:val="3"/>
          <w:sz w:val="24"/>
          <w:szCs w:val="24"/>
        </w:rPr>
        <w:t>пассивного торможения</w:t>
      </w:r>
      <w:r w:rsidR="00D200BE"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b/>
          <w:color w:val="151616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«мотор</w:t>
      </w:r>
      <w:r>
        <w:rPr>
          <w:rFonts w:ascii="Times New Roman" w:hAnsi="Times New Roman" w:cs="Times New Roman"/>
          <w:b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выключен / безмоторное управление»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 w:rsidR="00D200BE">
        <w:rPr>
          <w:rFonts w:ascii="Times New Roman" w:hAnsi="Times New Roman" w:cs="Times New Roman"/>
          <w:color w:val="151616"/>
          <w:spacing w:val="-2"/>
          <w:sz w:val="24"/>
          <w:szCs w:val="24"/>
        </w:rPr>
        <w:t>работает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в режим</w:t>
      </w:r>
      <w:r w:rsidR="00D200BE">
        <w:rPr>
          <w:rFonts w:ascii="Times New Roman" w:hAnsi="Times New Roman" w:cs="Times New Roman"/>
          <w:color w:val="151616"/>
          <w:spacing w:val="-5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0C23CD">
        <w:rPr>
          <w:rFonts w:ascii="Times New Roman" w:hAnsi="Times New Roman" w:cs="Times New Roman"/>
          <w:color w:val="151616"/>
          <w:spacing w:val="-5"/>
          <w:sz w:val="24"/>
          <w:szCs w:val="24"/>
        </w:rPr>
        <w:t>малого электропотребления</w:t>
      </w:r>
      <w:r w:rsidR="00F60561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0C23CD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с током </w:t>
      </w:r>
      <w:r w:rsidR="00F60561">
        <w:rPr>
          <w:rFonts w:ascii="Times New Roman" w:hAnsi="Times New Roman" w:cs="Times New Roman"/>
          <w:color w:val="151616"/>
          <w:spacing w:val="-5"/>
          <w:sz w:val="24"/>
          <w:szCs w:val="24"/>
        </w:rPr>
        <w:t>50 мА</w:t>
      </w:r>
      <w:r w:rsidR="00623490">
        <w:rPr>
          <w:rFonts w:ascii="Times New Roman" w:hAnsi="Times New Roman" w:cs="Times New Roman"/>
          <w:color w:val="151616"/>
          <w:spacing w:val="-5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623490"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Нажатие кнопок влево/вправо или переключение режима с помощью средней кнопки снова включает привод и переводит </w:t>
      </w:r>
      <w:r w:rsidR="00D5083F"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>ротатор</w:t>
      </w:r>
      <w:r w:rsidR="00623490"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в соответствующий режим. Также в</w:t>
      </w:r>
      <w:r w:rsidRPr="0050051F">
        <w:rPr>
          <w:rFonts w:ascii="Times New Roman" w:hAnsi="Times New Roman" w:cs="Times New Roman"/>
          <w:color w:val="151616"/>
          <w:spacing w:val="8"/>
          <w:sz w:val="24"/>
          <w:szCs w:val="24"/>
        </w:rPr>
        <w:t>ключение</w:t>
      </w:r>
      <w:r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6"/>
          <w:sz w:val="24"/>
          <w:szCs w:val="24"/>
        </w:rPr>
        <w:t>ротатора</w:t>
      </w:r>
      <w:r w:rsidRPr="0050051F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 w:rsidR="00623490" w:rsidRPr="0050051F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может </w:t>
      </w:r>
      <w:r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выполнят</w:t>
      </w:r>
      <w:r w:rsidR="00623490"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ь</w:t>
      </w:r>
      <w:r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ся</w:t>
      </w:r>
      <w:r w:rsidRPr="0050051F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7"/>
          <w:sz w:val="24"/>
          <w:szCs w:val="24"/>
        </w:rPr>
        <w:t>долгим</w:t>
      </w:r>
      <w:r w:rsidRPr="0050051F">
        <w:rPr>
          <w:rFonts w:ascii="Times New Roman" w:hAnsi="Times New Roman" w:cs="Times New Roman"/>
          <w:color w:val="151616"/>
          <w:spacing w:val="56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нажатием</w:t>
      </w:r>
      <w:r w:rsidRPr="0050051F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 w:rsidRPr="0050051F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50051F">
        <w:rPr>
          <w:rFonts w:ascii="Times New Roman" w:hAnsi="Times New Roman" w:cs="Times New Roman"/>
          <w:color w:val="151616"/>
          <w:sz w:val="24"/>
          <w:szCs w:val="24"/>
        </w:rPr>
        <w:t xml:space="preserve">кнопки (более </w:t>
      </w:r>
      <w:r w:rsidR="00C71CF9">
        <w:rPr>
          <w:rFonts w:ascii="Times New Roman" w:hAnsi="Times New Roman" w:cs="Times New Roman"/>
          <w:color w:val="151616"/>
          <w:sz w:val="24"/>
          <w:szCs w:val="24"/>
        </w:rPr>
        <w:t>0</w:t>
      </w:r>
      <w:r w:rsidR="00623490" w:rsidRPr="0050051F">
        <w:rPr>
          <w:rFonts w:ascii="Times New Roman" w:hAnsi="Times New Roman" w:cs="Times New Roman"/>
          <w:color w:val="151616"/>
          <w:sz w:val="24"/>
          <w:szCs w:val="24"/>
        </w:rPr>
        <w:t>.5</w:t>
      </w:r>
      <w:r w:rsidRPr="0050051F">
        <w:rPr>
          <w:rFonts w:ascii="Times New Roman" w:hAnsi="Times New Roman" w:cs="Times New Roman"/>
          <w:color w:val="151616"/>
          <w:sz w:val="24"/>
          <w:szCs w:val="24"/>
        </w:rPr>
        <w:t xml:space="preserve"> сек. до загорания светодиода на ротаторе).</w:t>
      </w:r>
      <w:r w:rsidR="000C23CD">
        <w:rPr>
          <w:rFonts w:ascii="Times New Roman" w:hAnsi="Times New Roman" w:cs="Times New Roman"/>
          <w:color w:val="151616"/>
          <w:sz w:val="24"/>
          <w:szCs w:val="24"/>
        </w:rPr>
        <w:t xml:space="preserve"> Данный режим не предусматривается использовать в качестве замены отключению электропитания.</w:t>
      </w:r>
    </w:p>
    <w:p w14:paraId="65E11AFD" w14:textId="33097B98" w:rsidR="000C23CD" w:rsidRDefault="006352DE">
      <w:pPr>
        <w:spacing w:line="250" w:lineRule="exact"/>
        <w:ind w:left="128" w:right="714" w:firstLine="453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ab/>
      </w:r>
      <w:r w:rsidRPr="006352DE">
        <w:rPr>
          <w:rFonts w:ascii="Times New Roman" w:hAnsi="Times New Roman" w:cs="Times New Roman"/>
          <w:color w:val="151616"/>
          <w:sz w:val="24"/>
          <w:szCs w:val="24"/>
        </w:rPr>
        <w:t xml:space="preserve">При складывании ротатора в походное горизонтальное положение, привод автоматически </w:t>
      </w:r>
      <w:r>
        <w:rPr>
          <w:rFonts w:ascii="Times New Roman" w:hAnsi="Times New Roman" w:cs="Times New Roman"/>
          <w:color w:val="151616"/>
          <w:sz w:val="24"/>
          <w:szCs w:val="24"/>
        </w:rPr>
        <w:t>переходит в режим пассивного торможения</w:t>
      </w:r>
      <w:r w:rsidRPr="006352DE">
        <w:rPr>
          <w:rFonts w:ascii="Times New Roman" w:hAnsi="Times New Roman" w:cs="Times New Roman"/>
          <w:color w:val="151616"/>
          <w:sz w:val="24"/>
          <w:szCs w:val="24"/>
        </w:rPr>
        <w:t>, при этом игнорируются все команды пульта/педали, кроме команды на включение. При раскладывании ротатора в рабочее вертикальное положение, привод автоматически включается.</w:t>
      </w:r>
    </w:p>
    <w:p w14:paraId="05D60891" w14:textId="61BDE6DC" w:rsidR="008725C3" w:rsidRDefault="00DA342D" w:rsidP="008725C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ab/>
        <w:t>При установке</w:t>
      </w:r>
      <w:r w:rsidR="002E3658">
        <w:rPr>
          <w:rFonts w:ascii="Times New Roman" w:hAnsi="Times New Roman" w:cs="Times New Roman"/>
          <w:color w:val="151616"/>
          <w:sz w:val="24"/>
          <w:szCs w:val="24"/>
        </w:rPr>
        <w:t xml:space="preserve"> алюминиевого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пульта к </w:t>
      </w:r>
      <w:r>
        <w:rPr>
          <w:rFonts w:ascii="Times New Roman" w:hAnsi="Times New Roman" w:cs="Times New Roman"/>
          <w:sz w:val="24"/>
          <w:szCs w:val="24"/>
        </w:rPr>
        <w:t>рукоятке удилища с помощью специального крепления (входит в комплект)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для более комфортного доступа к кнопкам можно перевернуть крепление на 180 градусов. Пульт позволяет поменять местами функции левой и правой кнопок, чтобы компенсировать переворот. Для этого необходимо одновременно нажать и удерживать в течении </w:t>
      </w:r>
      <w:r w:rsidR="00350DA4">
        <w:rPr>
          <w:rFonts w:ascii="Times New Roman" w:hAnsi="Times New Roman" w:cs="Times New Roman"/>
          <w:color w:val="151616"/>
          <w:sz w:val="24"/>
          <w:szCs w:val="24"/>
        </w:rPr>
        <w:t>0</w:t>
      </w:r>
      <w:r w:rsidR="00D5083F" w:rsidRPr="0050051F">
        <w:rPr>
          <w:rFonts w:ascii="Times New Roman" w:hAnsi="Times New Roman" w:cs="Times New Roman"/>
          <w:color w:val="151616"/>
          <w:sz w:val="24"/>
          <w:szCs w:val="24"/>
        </w:rPr>
        <w:t>.5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секунд среднюю и правую кнопки до выключения светодиода на пульте. Для возвращения обычного состояния необходимо повторно выполнить это действие.</w:t>
      </w:r>
    </w:p>
    <w:p w14:paraId="06A1D5BD" w14:textId="251D5221" w:rsidR="00E65DC5" w:rsidRDefault="00E65DC5" w:rsidP="00E65DC5">
      <w:pPr>
        <w:spacing w:before="19" w:line="256" w:lineRule="auto"/>
        <w:ind w:left="128" w:right="754" w:firstLine="580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В ручке-указателе установлена сенсорная кнопка, чувствительная к </w:t>
      </w:r>
      <w:r w:rsidR="004A2E10">
        <w:rPr>
          <w:rFonts w:ascii="Times New Roman" w:hAnsi="Times New Roman" w:cs="Times New Roman"/>
          <w:color w:val="151616"/>
          <w:sz w:val="24"/>
          <w:szCs w:val="24"/>
        </w:rPr>
        <w:t>приближению руки</w:t>
      </w:r>
      <w:r>
        <w:rPr>
          <w:rFonts w:ascii="Times New Roman" w:hAnsi="Times New Roman" w:cs="Times New Roman"/>
          <w:color w:val="151616"/>
          <w:sz w:val="24"/>
          <w:szCs w:val="24"/>
        </w:rPr>
        <w:t>. Опуская руку на ручку-указатель, ротатор автоматически переходит в режим пассивного торможения. При убирании руки, ротатор автоматически переходит обратно в рабочий режим. При этом если до касания был включен режим удержания курса или режим сканирования, то после поднятия руки ротатор автоматически перейдёт в режим удержания курса. Если до касания был включен обычный режим, то ротатор вернётся в него же.</w:t>
      </w:r>
      <w:r w:rsidR="00314B22">
        <w:rPr>
          <w:rFonts w:ascii="Times New Roman" w:hAnsi="Times New Roman" w:cs="Times New Roman"/>
          <w:color w:val="151616"/>
          <w:sz w:val="24"/>
          <w:szCs w:val="24"/>
        </w:rPr>
        <w:t xml:space="preserve"> Сенсорную кнопку можно отключить через приложение</w:t>
      </w:r>
      <w:r w:rsidR="00314B22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314B22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(см. ниже)</w:t>
      </w:r>
      <w:r w:rsidR="00314B22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040EEBDC" w14:textId="5A1287CB" w:rsidR="0075236A" w:rsidRDefault="00CF3AD8" w:rsidP="00190A8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ab/>
      </w:r>
      <w:r w:rsidRPr="009A61A9">
        <w:rPr>
          <w:rFonts w:ascii="Times New Roman" w:hAnsi="Times New Roman" w:cs="Times New Roman"/>
          <w:b/>
          <w:color w:val="151616"/>
          <w:sz w:val="24"/>
          <w:szCs w:val="24"/>
        </w:rPr>
        <w:t>Опция автобазирования.</w:t>
      </w:r>
      <w:r w:rsidRPr="0072534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включенной опции автобазирования работа режима </w:t>
      </w:r>
      <w:r w:rsidR="0051476F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поиска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модифицируется. Теперь центр сканирования находится не</w:t>
      </w:r>
      <w:r w:rsidR="00E503A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точке, в которой был включен режим сканирования, а в точке в направлении носа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При </w:t>
      </w:r>
      <w:r w:rsidR="00E1369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первом после включения 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входе в режим сканирования ротатор сначала </w:t>
      </w:r>
      <w:r w:rsidR="00CE682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ищет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357D50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и запом</w:t>
      </w:r>
      <w:r w:rsidR="00CE682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инает</w:t>
      </w:r>
      <w:r w:rsidR="00357D50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эту точку</w:t>
      </w:r>
      <w:r w:rsidR="00EE2B82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, вращая ось против часовой стрелки</w:t>
      </w:r>
      <w:r w:rsidR="00E1369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поэтому рекомендуется предварительно установить ручку немного правее направления носа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="00E13698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 При последующих входах в режим сканирования ротатор будет начинать вращение в направлении запомненной точки центра сектора. </w:t>
      </w:r>
      <w:r w:rsidR="003C71CB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Опция автобазирования может плохо работать, если 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привод ротатора пропускает шаги (при ручном вращении указателя, при превышении момента удержания). Также после выключения</w:t>
      </w:r>
      <w:r w:rsidR="003B3B8D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последующего включения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1D64E9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привода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lastRenderedPageBreak/>
        <w:t>ротатор будет снова искать точку центра</w:t>
      </w:r>
      <w:r w:rsidR="003B3B8D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при входе в режим сканирования</w:t>
      </w:r>
      <w:r w:rsidR="007924B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="00190A83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 умолчанию опция </w:t>
      </w:r>
      <w:r w:rsidR="000F4F0C" w:rsidRPr="00725346">
        <w:rPr>
          <w:rFonts w:ascii="Times New Roman" w:hAnsi="Times New Roman" w:cs="Times New Roman"/>
          <w:color w:val="151616"/>
          <w:sz w:val="24"/>
          <w:szCs w:val="24"/>
        </w:rPr>
        <w:t>автобазирования</w:t>
      </w:r>
      <w:r w:rsidR="000F4F0C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190A83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отключена, включить можно через </w:t>
      </w:r>
      <w:r w:rsidR="00B9491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приложение </w:t>
      </w:r>
      <w:r w:rsidR="00190A83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(см. ниже).</w:t>
      </w:r>
    </w:p>
    <w:p w14:paraId="7397F963" w14:textId="4E5E4D82" w:rsidR="005352B9" w:rsidRDefault="00EA149E" w:rsidP="005352B9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ab/>
        <w:t>Необходимо иметь ввиду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то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что опция автобазирования по умолчанию настроена 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 правильную работу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установленном ротаторе на правом борту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Если ротатор установлен на левом борту </w:t>
      </w:r>
      <w:r w:rsidR="00234765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то необходимо 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>переустановить ручку-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указатель на 180°. Для этого необходимо отвинтить установочный винт ручки и зафиксировать ручку в новом положении. Для этого на оси ротатора имеется ещё одна лыска</w:t>
      </w:r>
      <w:r w:rsidR="00161F1D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5BBE7D2C" w14:textId="755FBB93" w:rsidR="00242412" w:rsidRPr="00190A83" w:rsidRDefault="00242412" w:rsidP="00190A8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ab/>
      </w:r>
      <w:r w:rsidRPr="00242412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Опция инверсии режимов.</w:t>
      </w:r>
      <w:r w:rsidRPr="00242412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Позволяет</w:t>
      </w:r>
      <w:r w:rsidRPr="00242412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поменять местами порядок включения режимов слежения и поиска. После включении этой опции однократное нажатие средней кнопки на пульте будет включать режим поиска, а двухкратное нажатие будет включать режим слежения. Порядок включения режимов с помощью педали изменится аналогично: одновременное однократное нажатие обеих клавиш педали будет включать режим поиска, а одновременное двухкратное нажатие обеих клавиш педали будет включать режим слежения.</w:t>
      </w:r>
      <w:r w:rsidR="00A9234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A9234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По умолчанию </w:t>
      </w:r>
      <w:r w:rsidR="00A9234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эта </w:t>
      </w:r>
      <w:r w:rsidR="00A9234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опция отключена, включить можно через </w:t>
      </w:r>
      <w:r w:rsidR="00A92344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приложение </w:t>
      </w:r>
      <w:r w:rsidR="00A92344" w:rsidRPr="00725346">
        <w:rPr>
          <w:rFonts w:ascii="Times New Roman" w:hAnsi="Times New Roman" w:cs="Times New Roman"/>
          <w:color w:val="151616"/>
          <w:spacing w:val="2"/>
          <w:sz w:val="24"/>
          <w:szCs w:val="24"/>
        </w:rPr>
        <w:t>(см. ниже).</w:t>
      </w:r>
    </w:p>
    <w:p w14:paraId="48197D1D" w14:textId="77777777" w:rsidR="00190A83" w:rsidRDefault="00190A83">
      <w:pPr>
        <w:spacing w:line="246" w:lineRule="exact"/>
        <w:ind w:left="582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</w:p>
    <w:p w14:paraId="4B7B1154" w14:textId="0E149EB7" w:rsidR="0075236A" w:rsidRDefault="00DA342D">
      <w:pPr>
        <w:spacing w:line="246" w:lineRule="exact"/>
        <w:ind w:left="582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Выключение</w:t>
      </w:r>
    </w:p>
    <w:p w14:paraId="4B54A0C3" w14:textId="35FFE8FA" w:rsidR="0075236A" w:rsidRDefault="00B2375E" w:rsidP="00B2375E">
      <w:pPr>
        <w:widowControl w:val="0"/>
        <w:tabs>
          <w:tab w:val="left" w:pos="702"/>
        </w:tabs>
        <w:spacing w:after="0" w:line="268" w:lineRule="exact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E35CDE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При завершении работы с ротатором необходимо отключить электропитание. Выключатель питания в комплект ротатора не входит и должен устанавливаться самостоятельно. </w:t>
      </w:r>
    </w:p>
    <w:p w14:paraId="33C4244A" w14:textId="00152D31" w:rsidR="000C23CD" w:rsidRDefault="000C23CD" w:rsidP="00B2375E">
      <w:pPr>
        <w:widowControl w:val="0"/>
        <w:tabs>
          <w:tab w:val="left" w:pos="702"/>
        </w:tabs>
        <w:spacing w:after="0" w:line="268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="006352DE">
        <w:rPr>
          <w:rFonts w:ascii="Times New Roman" w:eastAsia="Arial" w:hAnsi="Times New Roman" w:cs="Times New Roman"/>
          <w:sz w:val="24"/>
          <w:szCs w:val="24"/>
        </w:rPr>
        <w:t xml:space="preserve">Режим пассивного торможения </w:t>
      </w:r>
      <w:r w:rsidR="007A5329">
        <w:rPr>
          <w:rFonts w:ascii="Times New Roman" w:eastAsia="Arial" w:hAnsi="Times New Roman" w:cs="Times New Roman"/>
          <w:sz w:val="24"/>
          <w:szCs w:val="24"/>
        </w:rPr>
        <w:t xml:space="preserve">(активируемый при складывании в походное положение или при включении его кнопкой пульта или двумя клавишами педалей) </w:t>
      </w:r>
      <w:r w:rsidR="006352DE">
        <w:rPr>
          <w:rFonts w:ascii="Times New Roman" w:eastAsia="Arial" w:hAnsi="Times New Roman" w:cs="Times New Roman"/>
          <w:sz w:val="24"/>
          <w:szCs w:val="24"/>
        </w:rPr>
        <w:t xml:space="preserve">не является заменой полному отключению электропитания. В этом режиме все электронные компоненты ротатора находятся в </w:t>
      </w:r>
      <w:r w:rsidR="007A5329">
        <w:rPr>
          <w:rFonts w:ascii="Times New Roman" w:eastAsia="Arial" w:hAnsi="Times New Roman" w:cs="Times New Roman"/>
          <w:sz w:val="24"/>
          <w:szCs w:val="24"/>
        </w:rPr>
        <w:t>активном</w:t>
      </w:r>
      <w:r w:rsidR="006352DE">
        <w:rPr>
          <w:rFonts w:ascii="Times New Roman" w:eastAsia="Arial" w:hAnsi="Times New Roman" w:cs="Times New Roman"/>
          <w:sz w:val="24"/>
          <w:szCs w:val="24"/>
        </w:rPr>
        <w:t xml:space="preserve"> состоянии.</w:t>
      </w:r>
    </w:p>
    <w:p w14:paraId="7BD4D261" w14:textId="5D04CBB3" w:rsidR="0075236A" w:rsidRDefault="00DA342D" w:rsidP="005352B9">
      <w:pPr>
        <w:spacing w:line="25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Пульт и педаль автоматически переходят в спящий режим через 1 минуту после последнего нажатия кнопки независимо друг от друга.</w:t>
      </w:r>
    </w:p>
    <w:p w14:paraId="1C077456" w14:textId="77777777" w:rsidR="005352B9" w:rsidRDefault="005352B9" w:rsidP="005352B9">
      <w:pPr>
        <w:spacing w:line="25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E97C641" w14:textId="77777777" w:rsidR="0075236A" w:rsidRDefault="00DA342D">
      <w:pPr>
        <w:ind w:left="57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Страница_5"/>
      <w:bookmarkEnd w:id="1"/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Зарядка</w:t>
      </w:r>
    </w:p>
    <w:p w14:paraId="0F9D7E90" w14:textId="77777777" w:rsidR="0075236A" w:rsidRDefault="00DA342D">
      <w:pPr>
        <w:spacing w:line="256" w:lineRule="auto"/>
        <w:ind w:left="117" w:right="11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Пульт/педаль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имеют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внутри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встроенный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аккумулятор.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автономной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зависит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характера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пультом/педалью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(влияет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длительность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частота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кнопок).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среднем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составляет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месяц.</w:t>
      </w:r>
    </w:p>
    <w:p w14:paraId="1846EB04" w14:textId="20F0361F" w:rsidR="0075236A" w:rsidRDefault="00DA342D" w:rsidP="00C22A30">
      <w:pPr>
        <w:spacing w:line="250" w:lineRule="exact"/>
        <w:ind w:left="117" w:firstLine="453"/>
        <w:jc w:val="both"/>
        <w:rPr>
          <w:rFonts w:ascii="Times New Roman" w:hAnsi="Times New Roman" w:cs="Times New Roman"/>
          <w:color w:val="151616"/>
          <w:spacing w:val="-27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Зарядка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аккумулятора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выполняется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стандартного</w:t>
      </w:r>
      <w:r w:rsidR="00C22A30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зарядного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устройства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USB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Type-C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кабелем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(</w:t>
      </w:r>
      <w:r w:rsidR="002351AF">
        <w:rPr>
          <w:rFonts w:ascii="Times New Roman" w:hAnsi="Times New Roman" w:cs="Times New Roman"/>
          <w:color w:val="151616"/>
          <w:sz w:val="24"/>
          <w:szCs w:val="24"/>
        </w:rPr>
        <w:t xml:space="preserve">зарядное устройство </w:t>
      </w:r>
      <w:r>
        <w:rPr>
          <w:rFonts w:ascii="Times New Roman" w:hAnsi="Times New Roman" w:cs="Times New Roman"/>
          <w:color w:val="151616"/>
          <w:sz w:val="24"/>
          <w:szCs w:val="24"/>
        </w:rPr>
        <w:t>не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включено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комплект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поставки).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</w:p>
    <w:p w14:paraId="3A591562" w14:textId="1AF80065" w:rsidR="00DB66E2" w:rsidRPr="00DB66E2" w:rsidRDefault="00DB66E2" w:rsidP="00DB66E2">
      <w:pPr>
        <w:ind w:firstLine="569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Во время зарядки на пульте/педали включается красный</w:t>
      </w:r>
      <w:r w:rsidRPr="00DB66E2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светодиод. Светодиод выключается, когда аккумулятор полностью зарядился. </w:t>
      </w:r>
      <w:r w:rsidR="00960C6C">
        <w:rPr>
          <w:rFonts w:ascii="Times New Roman" w:hAnsi="Times New Roman" w:cs="Times New Roman"/>
          <w:color w:val="151616"/>
          <w:spacing w:val="-1"/>
          <w:sz w:val="24"/>
          <w:szCs w:val="24"/>
        </w:rPr>
        <w:t>Время зарядки разряженного аккумулятора составляет около 3 часов.</w:t>
      </w:r>
    </w:p>
    <w:p w14:paraId="27528875" w14:textId="378B9E10" w:rsidR="0075236A" w:rsidRDefault="00DA342D" w:rsidP="00EB4F98">
      <w:pPr>
        <w:spacing w:line="250" w:lineRule="exact"/>
        <w:ind w:left="116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можно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 w:rsidR="00EB4F98" w:rsidRPr="00D002D6">
        <w:rPr>
          <w:rFonts w:ascii="Times New Roman" w:hAnsi="Times New Roman" w:cs="Times New Roman"/>
          <w:color w:val="151616"/>
          <w:spacing w:val="4"/>
          <w:sz w:val="24"/>
          <w:szCs w:val="24"/>
        </w:rPr>
        <w:t>, о</w:t>
      </w:r>
      <w:r w:rsidRPr="00D002D6">
        <w:rPr>
          <w:rFonts w:ascii="Times New Roman" w:hAnsi="Times New Roman" w:cs="Times New Roman"/>
          <w:color w:val="151616"/>
          <w:spacing w:val="4"/>
          <w:sz w:val="24"/>
          <w:szCs w:val="24"/>
        </w:rPr>
        <w:t>днако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следует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иметь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в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-1"/>
          <w:sz w:val="24"/>
          <w:szCs w:val="24"/>
        </w:rPr>
        <w:t>виду,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что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3"/>
          <w:sz w:val="24"/>
          <w:szCs w:val="24"/>
        </w:rPr>
        <w:t>разъём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 w:rsidRPr="00D002D6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3"/>
          <w:sz w:val="24"/>
          <w:szCs w:val="24"/>
        </w:rPr>
        <w:t>не</w:t>
      </w:r>
      <w:r w:rsidRPr="00D002D6">
        <w:rPr>
          <w:rFonts w:ascii="Times New Roman" w:hAnsi="Times New Roman" w:cs="Times New Roman"/>
          <w:color w:val="151616"/>
          <w:spacing w:val="24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-3"/>
          <w:sz w:val="24"/>
          <w:szCs w:val="24"/>
        </w:rPr>
        <w:t>является</w:t>
      </w:r>
      <w:r w:rsidRPr="00D002D6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-2"/>
          <w:sz w:val="24"/>
          <w:szCs w:val="24"/>
        </w:rPr>
        <w:t>герметичным.</w:t>
      </w:r>
    </w:p>
    <w:p w14:paraId="2449A614" w14:textId="6506C6B4" w:rsidR="0075236A" w:rsidRDefault="0075236A">
      <w:pPr>
        <w:spacing w:line="25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001E1D3" w14:textId="77777777" w:rsidR="005352B9" w:rsidRDefault="005352B9">
      <w:pPr>
        <w:spacing w:line="25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00BBDCE" w14:textId="77777777" w:rsidR="00717711" w:rsidRPr="00D002D6" w:rsidRDefault="00717711" w:rsidP="00717711">
      <w:pPr>
        <w:spacing w:line="256" w:lineRule="auto"/>
        <w:ind w:firstLine="567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lastRenderedPageBreak/>
        <w:t>Привязка нового пульта или педали к ротатору.</w:t>
      </w:r>
    </w:p>
    <w:p w14:paraId="3D7D6499" w14:textId="5DB731F3" w:rsidR="00717711" w:rsidRPr="00D002D6" w:rsidRDefault="00717711" w:rsidP="00717711">
      <w:pPr>
        <w:spacing w:line="256" w:lineRule="auto"/>
        <w:ind w:firstLine="567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Поставляемые вместе с ротатором пульт и педали уже привязаны к нему. Это означает, что </w:t>
      </w:r>
      <w:r w:rsidR="006509D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эти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 и педали могут управлять комплектным ротатором. Однако пользователь может впоследствии приобрести дополнительный пульт или педаль, которые будут поставлены без привязки. </w:t>
      </w:r>
      <w:r w:rsidR="00E520FE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пользования ими необходимо провести их привязку к ротатору.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Также можно перепривязать уже привязанный пульт/педаль к другому ротатору. Процедура привязки к ротатору:</w:t>
      </w:r>
    </w:p>
    <w:p w14:paraId="0E89167B" w14:textId="7DCB9657" w:rsidR="00717711" w:rsidRPr="00D002D6" w:rsidRDefault="003B07E6" w:rsidP="00B9059E">
      <w:pPr>
        <w:pStyle w:val="af9"/>
        <w:numPr>
          <w:ilvl w:val="0"/>
          <w:numId w:val="8"/>
        </w:numPr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3B07E6">
        <w:rPr>
          <w:rFonts w:ascii="Times New Roman" w:hAnsi="Times New Roman" w:cs="Times New Roman"/>
          <w:color w:val="151616"/>
          <w:spacing w:val="2"/>
          <w:sz w:val="24"/>
          <w:szCs w:val="24"/>
        </w:rPr>
        <w:t>Войти в режим настройки на</w:t>
      </w:r>
      <w:r w:rsidR="0071771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ротаторе</w:t>
      </w:r>
      <w:r w:rsidRPr="003B07E6">
        <w:rPr>
          <w:rFonts w:ascii="Times New Roman" w:hAnsi="Times New Roman" w:cs="Times New Roman"/>
          <w:color w:val="151616"/>
          <w:spacing w:val="2"/>
          <w:sz w:val="24"/>
          <w:szCs w:val="24"/>
        </w:rPr>
        <w:t>. Для этого необходимо быстро повернуть ручку управления скоростью (потенциометр) из одного крайнего положения в противоположное туда и обратно 3 раза подряд до появления световой индикации на ротаторе.</w:t>
      </w:r>
      <w:r w:rsidR="0071771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Убедитесь, что рядом нет других ротаторов </w:t>
      </w:r>
      <w:r w:rsidR="008736E9">
        <w:rPr>
          <w:rFonts w:ascii="Times New Roman" w:hAnsi="Times New Roman" w:cs="Times New Roman"/>
          <w:color w:val="151616"/>
          <w:spacing w:val="2"/>
          <w:sz w:val="24"/>
          <w:szCs w:val="24"/>
        </w:rPr>
        <w:t>в режиме настройки</w:t>
      </w:r>
      <w:r w:rsidR="0071771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3C301871" w14:textId="77777777" w:rsidR="00717711" w:rsidRPr="00D002D6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На новом пульте нужно нажать и удерживать среднюю кнопку более 10 секунд. (Для педали - нужно удерживать нажатыми обе клавиши.)</w:t>
      </w:r>
    </w:p>
    <w:p w14:paraId="1C2683E4" w14:textId="77777777" w:rsidR="00717711" w:rsidRPr="00D002D6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Признаком успешной привязки станет световая индикация на ротаторе, а на пульте/педали выключится светодиод. </w:t>
      </w:r>
    </w:p>
    <w:p w14:paraId="5812B08C" w14:textId="7E457FB6" w:rsidR="007D03F6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Привязка выполнена. Можно </w:t>
      </w:r>
      <w:r w:rsidR="008736E9">
        <w:rPr>
          <w:rFonts w:ascii="Times New Roman" w:hAnsi="Times New Roman" w:cs="Times New Roman"/>
          <w:color w:val="151616"/>
          <w:spacing w:val="2"/>
          <w:sz w:val="24"/>
          <w:szCs w:val="24"/>
        </w:rPr>
        <w:t>выйти из режима настройки (таким же способом, как при включении)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пользоваться новым пультом/педалью.</w:t>
      </w:r>
    </w:p>
    <w:p w14:paraId="5B22245E" w14:textId="77777777" w:rsidR="0093413A" w:rsidRDefault="0093413A" w:rsidP="0093413A">
      <w:pPr>
        <w:spacing w:after="0" w:line="240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080FCA52" w14:textId="47DA1179" w:rsidR="007D03F6" w:rsidRDefault="007D03F6" w:rsidP="0093413A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011D04">
        <w:rPr>
          <w:rFonts w:ascii="Times New Roman" w:eastAsia="Arial" w:hAnsi="Times New Roman" w:cs="Times New Roman"/>
          <w:b/>
          <w:sz w:val="24"/>
          <w:szCs w:val="24"/>
        </w:rPr>
        <w:t>Калибровка</w:t>
      </w:r>
    </w:p>
    <w:p w14:paraId="13DD3B4E" w14:textId="77777777" w:rsidR="0093413A" w:rsidRPr="0093413A" w:rsidRDefault="0093413A" w:rsidP="0093413A">
      <w:pPr>
        <w:spacing w:after="0" w:line="240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5E06856E" w14:textId="2688C1A3" w:rsidR="007D03F6" w:rsidRDefault="00F32842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7D03F6">
        <w:rPr>
          <w:rFonts w:ascii="Times New Roman" w:eastAsia="Arial" w:hAnsi="Times New Roman" w:cs="Times New Roman"/>
          <w:bCs/>
          <w:sz w:val="24"/>
          <w:szCs w:val="24"/>
        </w:rPr>
        <w:t xml:space="preserve">Для удержания направления в режиме слежения ротатор использует датчик угловых скоростей – гироскоп. Гироскоп – очень чувствительный датчик, благодаря чему ротатор может отслеживать даже небольшие вращения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 w:rsidR="007D03F6">
        <w:rPr>
          <w:rFonts w:ascii="Times New Roman" w:eastAsia="Arial" w:hAnsi="Times New Roman" w:cs="Times New Roman"/>
          <w:bCs/>
          <w:sz w:val="24"/>
          <w:szCs w:val="24"/>
        </w:rPr>
        <w:t xml:space="preserve">. С другой стороны, на датчик значительно влияют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как </w:t>
      </w:r>
      <w:r w:rsidR="007D03F6">
        <w:rPr>
          <w:rFonts w:ascii="Times New Roman" w:eastAsia="Arial" w:hAnsi="Times New Roman" w:cs="Times New Roman"/>
          <w:bCs/>
          <w:sz w:val="24"/>
          <w:szCs w:val="24"/>
        </w:rPr>
        <w:t xml:space="preserve">внешние факторы: изменение температуры, вибрация и деформация, так и некоторые внутренние. Чтобы частично скомпенсировать их влияние необходимо выполнить калибровку гироскопа. У себя на производстве мы выполняем расширенную калибровку при разных температурах (заводская калибровка). Но из-за влияния вышеописанных факторов может требоваться повторная периодическая калибровка датчика. Такую калибровку мы называем пользовательской, потому что владелец ротатора может сделать её самостоятельно. </w:t>
      </w:r>
      <w:r w:rsidR="009D2EFC">
        <w:rPr>
          <w:rFonts w:ascii="Times New Roman" w:eastAsia="Arial" w:hAnsi="Times New Roman" w:cs="Times New Roman"/>
          <w:bCs/>
          <w:sz w:val="24"/>
          <w:szCs w:val="24"/>
        </w:rPr>
        <w:t>Пользовательская калибровка не заменяет заводскую, а дополняет её.</w:t>
      </w:r>
    </w:p>
    <w:p w14:paraId="3B39B842" w14:textId="77777777" w:rsidR="007D03F6" w:rsidRPr="00053D33" w:rsidRDefault="007D03F6" w:rsidP="005352B9">
      <w:pPr>
        <w:spacing w:line="256" w:lineRule="auto"/>
        <w:ind w:firstLine="709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Три</w:t>
      </w:r>
      <w:r w:rsidRPr="00053D33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>основных признака того, что текущая калибровка неадекватна и нужно делать повторную:</w:t>
      </w:r>
    </w:p>
    <w:p w14:paraId="305E9A03" w14:textId="7E397A2F" w:rsidR="007D03F6" w:rsidRDefault="007D03F6" w:rsidP="007D03F6">
      <w:pPr>
        <w:pStyle w:val="af9"/>
        <w:numPr>
          <w:ilvl w:val="0"/>
          <w:numId w:val="5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53D33">
        <w:rPr>
          <w:rFonts w:ascii="Times New Roman" w:eastAsia="Arial" w:hAnsi="Times New Roman" w:cs="Times New Roman"/>
          <w:bCs/>
          <w:sz w:val="24"/>
          <w:szCs w:val="24"/>
        </w:rPr>
        <w:t xml:space="preserve">Если наблюдается вращение ручки-указателя при обездвиженной </w:t>
      </w:r>
      <w:proofErr w:type="spellStart"/>
      <w:r>
        <w:rPr>
          <w:rFonts w:ascii="Times New Roman" w:eastAsia="Arial" w:hAnsi="Times New Roman" w:cs="Times New Roman"/>
          <w:bCs/>
          <w:sz w:val="24"/>
          <w:szCs w:val="24"/>
        </w:rPr>
        <w:t>невращающе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й</w:t>
      </w:r>
      <w:r>
        <w:rPr>
          <w:rFonts w:ascii="Times New Roman" w:eastAsia="Arial" w:hAnsi="Times New Roman" w:cs="Times New Roman"/>
          <w:bCs/>
          <w:sz w:val="24"/>
          <w:szCs w:val="24"/>
        </w:rPr>
        <w:t>ся</w:t>
      </w:r>
      <w:proofErr w:type="spellEnd"/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лодке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. Проще всего это увидеть на суше, чтобы исключить движение и вращение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>
        <w:rPr>
          <w:rFonts w:ascii="Times New Roman" w:eastAsia="Arial" w:hAnsi="Times New Roman" w:cs="Times New Roman"/>
          <w:bCs/>
          <w:sz w:val="24"/>
          <w:szCs w:val="24"/>
        </w:rPr>
        <w:t>. Здесь и далее ротатор должен быть в режиме слежения.</w:t>
      </w:r>
    </w:p>
    <w:p w14:paraId="38473D5B" w14:textId="04AA87AD" w:rsidR="007D03F6" w:rsidRPr="00B46256" w:rsidRDefault="007D03F6" w:rsidP="007D03F6">
      <w:pPr>
        <w:pStyle w:val="af9"/>
        <w:numPr>
          <w:ilvl w:val="0"/>
          <w:numId w:val="5"/>
        </w:numPr>
        <w:rPr>
          <w:rFonts w:ascii="Times New Roman" w:eastAsia="Arial" w:hAnsi="Times New Roman" w:cs="Times New Roman"/>
          <w:bCs/>
          <w:sz w:val="24"/>
          <w:szCs w:val="24"/>
        </w:rPr>
      </w:pPr>
      <w:r w:rsidRPr="00B46256">
        <w:rPr>
          <w:rFonts w:ascii="Times New Roman" w:eastAsia="Arial" w:hAnsi="Times New Roman" w:cs="Times New Roman"/>
          <w:bCs/>
          <w:sz w:val="24"/>
          <w:szCs w:val="24"/>
        </w:rPr>
        <w:t xml:space="preserve">Ротатор плохо либо вообще не удерживает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исходное </w:t>
      </w:r>
      <w:r w:rsidRPr="00B46256">
        <w:rPr>
          <w:rFonts w:ascii="Times New Roman" w:eastAsia="Arial" w:hAnsi="Times New Roman" w:cs="Times New Roman"/>
          <w:bCs/>
          <w:sz w:val="24"/>
          <w:szCs w:val="24"/>
        </w:rPr>
        <w:t xml:space="preserve">направление при вращении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 w:rsidRPr="00B46256">
        <w:rPr>
          <w:rFonts w:ascii="Times New Roman" w:eastAsia="Arial" w:hAnsi="Times New Roman" w:cs="Times New Roman"/>
          <w:bCs/>
          <w:sz w:val="24"/>
          <w:szCs w:val="24"/>
        </w:rPr>
        <w:t>. Может сильнее проявляться на волнах.</w:t>
      </w:r>
    </w:p>
    <w:p w14:paraId="2009A4DA" w14:textId="77777777" w:rsidR="007D03F6" w:rsidRDefault="007D03F6" w:rsidP="007D03F6">
      <w:pPr>
        <w:pStyle w:val="af9"/>
        <w:numPr>
          <w:ilvl w:val="0"/>
          <w:numId w:val="5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Наблюдаются периодические резкие самопроизвольные вращения </w:t>
      </w:r>
      <w:r w:rsidRPr="00053D33">
        <w:rPr>
          <w:rFonts w:ascii="Times New Roman" w:eastAsia="Arial" w:hAnsi="Times New Roman" w:cs="Times New Roman"/>
          <w:bCs/>
          <w:sz w:val="24"/>
          <w:szCs w:val="24"/>
        </w:rPr>
        <w:t>ручки-указателя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на большие углы.</w:t>
      </w:r>
    </w:p>
    <w:p w14:paraId="59A2D1FD" w14:textId="49C946F9" w:rsidR="007D03F6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Признаки могут проявляться по отдельности или вместе. В любом случае необходимо сделать калибровку.</w:t>
      </w:r>
    </w:p>
    <w:p w14:paraId="07BC5C0B" w14:textId="77777777" w:rsidR="0093413A" w:rsidRDefault="0093413A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7FC7D63" w14:textId="77777777" w:rsidR="0093413A" w:rsidRDefault="0093413A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65EC641" w14:textId="6023C9AB" w:rsidR="007D03F6" w:rsidRPr="002439A7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lastRenderedPageBreak/>
        <w:t>Перед калибровкой необходимо перевести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 ротатор в вертикально</w:t>
      </w:r>
      <w:r>
        <w:rPr>
          <w:rFonts w:ascii="Times New Roman" w:eastAsia="Arial" w:hAnsi="Times New Roman" w:cs="Times New Roman"/>
          <w:bCs/>
          <w:sz w:val="24"/>
          <w:szCs w:val="24"/>
        </w:rPr>
        <w:t>е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 положени</w:t>
      </w:r>
      <w:r>
        <w:rPr>
          <w:rFonts w:ascii="Times New Roman" w:eastAsia="Arial" w:hAnsi="Times New Roman" w:cs="Times New Roman"/>
          <w:bCs/>
          <w:sz w:val="24"/>
          <w:szCs w:val="24"/>
        </w:rPr>
        <w:t>е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Лодка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должна быть не на воде. Во время калибровки в </w:t>
      </w:r>
      <w:r w:rsidR="00234765">
        <w:rPr>
          <w:rFonts w:ascii="Times New Roman" w:eastAsia="Arial" w:hAnsi="Times New Roman" w:cs="Times New Roman"/>
          <w:bCs/>
          <w:sz w:val="24"/>
          <w:szCs w:val="24"/>
        </w:rPr>
        <w:t>лодке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не должно быть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 xml:space="preserve"> вибраций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</w:p>
    <w:p w14:paraId="4EDBCA3E" w14:textId="028880FE" w:rsidR="007D03F6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Д</w:t>
      </w:r>
      <w:r w:rsidRPr="002439A7">
        <w:rPr>
          <w:rFonts w:ascii="Times New Roman" w:eastAsia="Arial" w:hAnsi="Times New Roman" w:cs="Times New Roman"/>
          <w:bCs/>
          <w:sz w:val="24"/>
          <w:szCs w:val="24"/>
        </w:rPr>
        <w:t>ля лучшего результата рекомендуется производить калибровку ротатора в нагретом состоянии при температуре, соответствующей его рабочему режиму.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Для этого оставьте ротатор включенным в вертикальном положении примерно на один час. Желательно чтобы температура и условия окружающей среды во время прогрева были приближенны к реальным, тогда и температура гироскопа в ротаторе тоже будет ближе к реальной температуре во время работы.</w:t>
      </w:r>
    </w:p>
    <w:p w14:paraId="60EA998B" w14:textId="692A7EE3" w:rsidR="007D03F6" w:rsidRPr="00C37AC6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Процесс калибровки можно запустить либо с помощью пульта, либо через приложение для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Android</w:t>
      </w:r>
      <w:r w:rsidR="00C37AC6">
        <w:rPr>
          <w:rFonts w:ascii="Times New Roman" w:eastAsia="Arial" w:hAnsi="Times New Roman" w:cs="Times New Roman"/>
          <w:bCs/>
          <w:sz w:val="24"/>
          <w:szCs w:val="24"/>
        </w:rPr>
        <w:t xml:space="preserve"> или </w:t>
      </w:r>
      <w:r w:rsidR="00C37AC6">
        <w:rPr>
          <w:rFonts w:ascii="Times New Roman" w:eastAsia="Arial" w:hAnsi="Times New Roman" w:cs="Times New Roman"/>
          <w:bCs/>
          <w:sz w:val="24"/>
          <w:szCs w:val="24"/>
          <w:lang w:val="en-US"/>
        </w:rPr>
        <w:t>iOS</w:t>
      </w:r>
      <w:r w:rsidR="00C37AC6" w:rsidRPr="00C37AC6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23114E5A" w14:textId="77777777" w:rsidR="007D03F6" w:rsidRPr="00007B17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Чтобы выполнить 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калибровку с пульта </w:t>
      </w:r>
      <w:r>
        <w:rPr>
          <w:rFonts w:ascii="Times New Roman" w:eastAsia="Arial" w:hAnsi="Times New Roman" w:cs="Times New Roman"/>
          <w:bCs/>
          <w:sz w:val="24"/>
          <w:szCs w:val="24"/>
        </w:rPr>
        <w:t>необходимо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>:</w:t>
      </w:r>
    </w:p>
    <w:p w14:paraId="69F798E7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bookmarkStart w:id="2" w:name="_Hlk173343751"/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Войти в режим настройки на ротаторе.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этого необходимо </w:t>
      </w:r>
      <w:r w:rsidRPr="00007B17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быстро повернуть ручку управления скоростью (потенциометр) из одного крайнего положения в противоположное туда и обратно 3 раза подряд до появления световой индикации на ротаторе.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bookmarkEnd w:id="2"/>
    <w:p w14:paraId="5AB1B753" w14:textId="44E1E39A" w:rsidR="007D03F6" w:rsidRPr="001447DB" w:rsidRDefault="007D03F6" w:rsidP="007D03F6">
      <w:pPr>
        <w:pStyle w:val="af9"/>
        <w:numPr>
          <w:ilvl w:val="0"/>
          <w:numId w:val="6"/>
        </w:numPr>
        <w:rPr>
          <w:rFonts w:ascii="Times New Roman" w:eastAsia="Arial" w:hAnsi="Times New Roman" w:cs="Times New Roman"/>
          <w:bCs/>
          <w:sz w:val="24"/>
          <w:szCs w:val="24"/>
        </w:rPr>
      </w:pPr>
      <w:r w:rsidRPr="001447DB">
        <w:rPr>
          <w:rFonts w:ascii="Times New Roman" w:eastAsia="Arial" w:hAnsi="Times New Roman" w:cs="Times New Roman"/>
          <w:bCs/>
          <w:sz w:val="24"/>
          <w:szCs w:val="24"/>
        </w:rPr>
        <w:t>Закрепить ротатор неподвижно в рабочем вертикальном положении (не на воде и без вибраций!) Для лучшего результата рекомендуется производить калибровку ротатора в нагретом состоянии при температуре, соответствующей его рабочему режиму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(см. </w:t>
      </w:r>
      <w:r w:rsidR="00736E91">
        <w:rPr>
          <w:rFonts w:ascii="Times New Roman" w:eastAsia="Arial" w:hAnsi="Times New Roman" w:cs="Times New Roman"/>
          <w:bCs/>
          <w:sz w:val="24"/>
          <w:szCs w:val="24"/>
        </w:rPr>
        <w:t xml:space="preserve">рекомендации </w:t>
      </w:r>
      <w:r>
        <w:rPr>
          <w:rFonts w:ascii="Times New Roman" w:eastAsia="Arial" w:hAnsi="Times New Roman" w:cs="Times New Roman"/>
          <w:bCs/>
          <w:sz w:val="24"/>
          <w:szCs w:val="24"/>
        </w:rPr>
        <w:t>выше)</w:t>
      </w:r>
      <w:r w:rsidRPr="001447DB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6ED2CA15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Зажать на пульте все 3 кнопки на 10 секунд. После того как светодиод на ротаторе перестанет мигать, нужно отпустить нажатые кнопки. </w:t>
      </w:r>
    </w:p>
    <w:p w14:paraId="279F8D27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07B17">
        <w:rPr>
          <w:rFonts w:ascii="Times New Roman" w:eastAsia="Arial" w:hAnsi="Times New Roman" w:cs="Times New Roman"/>
          <w:bCs/>
          <w:sz w:val="24"/>
          <w:szCs w:val="24"/>
        </w:rPr>
        <w:t>Далее в течении ещё ~10 секунд будет происходить калибровка, после завершения светодиод на ротаторе снова начнёт мигать.</w:t>
      </w:r>
    </w:p>
    <w:p w14:paraId="2EF6DF05" w14:textId="77777777" w:rsidR="007D03F6" w:rsidRPr="00007B17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007B17">
        <w:rPr>
          <w:rFonts w:ascii="Times New Roman" w:eastAsia="Arial" w:hAnsi="Times New Roman" w:cs="Times New Roman"/>
          <w:bCs/>
          <w:sz w:val="24"/>
          <w:szCs w:val="24"/>
        </w:rPr>
        <w:t xml:space="preserve">Выключить режим настройки на ротаторе </w:t>
      </w:r>
      <w:r>
        <w:rPr>
          <w:rFonts w:ascii="Times New Roman" w:eastAsia="Arial" w:hAnsi="Times New Roman" w:cs="Times New Roman"/>
          <w:bCs/>
          <w:sz w:val="24"/>
          <w:szCs w:val="24"/>
        </w:rPr>
        <w:t>таким же способом, как при включении</w:t>
      </w:r>
      <w:r w:rsidRPr="00007B17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3D45AF45" w14:textId="7FE5AE03" w:rsidR="003B79A9" w:rsidRDefault="00DA342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 w:clear="all"/>
      </w:r>
    </w:p>
    <w:p w14:paraId="376BF1A5" w14:textId="5E928177" w:rsidR="003B79A9" w:rsidRDefault="003B79A9" w:rsidP="003B79A9">
      <w:pPr>
        <w:spacing w:line="256" w:lineRule="auto"/>
        <w:ind w:firstLine="708"/>
        <w:rPr>
          <w:rFonts w:ascii="Times New Roman" w:hAnsi="Times New Roman"/>
          <w:b/>
          <w:sz w:val="24"/>
        </w:rPr>
      </w:pPr>
      <w:bookmarkStart w:id="3" w:name="_Hlk195255594"/>
      <w:r>
        <w:rPr>
          <w:rFonts w:ascii="Times New Roman" w:hAnsi="Times New Roman"/>
          <w:b/>
          <w:sz w:val="24"/>
        </w:rPr>
        <w:lastRenderedPageBreak/>
        <w:t>Пульт 433 М</w:t>
      </w:r>
      <w:r w:rsidR="002C7BB0">
        <w:rPr>
          <w:rFonts w:ascii="Times New Roman" w:hAnsi="Times New Roman"/>
          <w:b/>
          <w:sz w:val="24"/>
        </w:rPr>
        <w:t>Г</w:t>
      </w:r>
      <w:r>
        <w:rPr>
          <w:rFonts w:ascii="Times New Roman" w:hAnsi="Times New Roman"/>
          <w:b/>
          <w:sz w:val="24"/>
        </w:rPr>
        <w:t>ц</w:t>
      </w:r>
    </w:p>
    <w:bookmarkEnd w:id="3"/>
    <w:p w14:paraId="0399C1F7" w14:textId="1B6C1F71" w:rsidR="003B79A9" w:rsidRDefault="003B79A9" w:rsidP="003B79A9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Ротатор имеет в своём составе радиоприёмник 433 МГц, что позволяет ему принимать команды управления не только с комплектного трёхкнопочного пульта, но и с различных пультов 433 МГц. В комплекте с ротатором поставляется один пульт 433 МГц. Этот пульт уже готов к использованию без настройки. </w:t>
      </w:r>
      <w:r w:rsidR="00DB7156">
        <w:rPr>
          <w:rFonts w:ascii="Times New Roman" w:hAnsi="Times New Roman" w:cs="Times New Roman"/>
          <w:color w:val="151616"/>
          <w:spacing w:val="2"/>
          <w:sz w:val="24"/>
          <w:szCs w:val="24"/>
        </w:rPr>
        <w:t>Однако е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сть возможность </w:t>
      </w:r>
      <w:r w:rsidR="00DB7156">
        <w:rPr>
          <w:rFonts w:ascii="Times New Roman" w:hAnsi="Times New Roman" w:cs="Times New Roman"/>
          <w:color w:val="151616"/>
          <w:spacing w:val="2"/>
          <w:sz w:val="24"/>
          <w:szCs w:val="24"/>
        </w:rPr>
        <w:t>записать в память ротатора ещё 4 пульта (всего ротатор поддерживает 5 разных пультов 433 МГц, если считать комплектный).</w:t>
      </w:r>
      <w:r w:rsidR="002C7BB0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Дополнительные пульты можно приобрести у нас, либо использовать</w:t>
      </w:r>
      <w:r w:rsidR="00E47C2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сторонние. Пульт должен иметь кодирование </w:t>
      </w:r>
      <w:r w:rsidR="00E47C2B" w:rsidRPr="00E47C2B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EV</w:t>
      </w:r>
      <w:r w:rsidR="00E47C2B" w:rsidRPr="00E47C2B">
        <w:rPr>
          <w:rFonts w:ascii="Times New Roman" w:hAnsi="Times New Roman" w:cs="Times New Roman"/>
          <w:color w:val="151616"/>
          <w:spacing w:val="2"/>
          <w:sz w:val="24"/>
          <w:szCs w:val="24"/>
        </w:rPr>
        <w:t>1527</w:t>
      </w:r>
      <w:r w:rsidR="00E47C2B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1DFF0380" w14:textId="1ACE1C60" w:rsidR="00FE62A1" w:rsidRDefault="00FE62A1" w:rsidP="003B79A9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Пульт 433 МГц в целом повторяет базовы</w:t>
      </w:r>
      <w:r w:rsidR="00283C32">
        <w:rPr>
          <w:rFonts w:ascii="Times New Roman" w:hAnsi="Times New Roman" w:cs="Times New Roman"/>
          <w:color w:val="151616"/>
          <w:spacing w:val="2"/>
          <w:sz w:val="24"/>
          <w:szCs w:val="24"/>
        </w:rPr>
        <w:t>й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функционал основного пульта:</w:t>
      </w:r>
    </w:p>
    <w:p w14:paraId="26F0F4CB" w14:textId="311CC8C6" w:rsidR="00FE62A1" w:rsidRDefault="00FE62A1" w:rsidP="003B79A9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Верхняя левая кнопка – поворот влево (против часовой стрелки).</w:t>
      </w:r>
    </w:p>
    <w:p w14:paraId="24370FF2" w14:textId="70DC75A0" w:rsidR="00FE62A1" w:rsidRDefault="00FE62A1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Верхняя правая кнопка – поворот вправо (по часовой стрелке).</w:t>
      </w:r>
    </w:p>
    <w:p w14:paraId="54997555" w14:textId="01CC140F" w:rsidR="00011DEF" w:rsidRDefault="00011DEF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Нижняя левая кнопка – кнопка переключения режимов. Однократное нажатие – включение / отключение режима удержания курса, двухкратное нажатие - включение / отключение режима сканирования</w:t>
      </w:r>
      <w:r w:rsidR="00F5672B">
        <w:rPr>
          <w:rFonts w:ascii="Times New Roman" w:hAnsi="Times New Roman" w:cs="Times New Roman"/>
          <w:color w:val="151616"/>
          <w:spacing w:val="2"/>
          <w:sz w:val="24"/>
          <w:szCs w:val="24"/>
        </w:rPr>
        <w:t>, трёхкратное нажатие – переход в обычный режим.</w:t>
      </w:r>
    </w:p>
    <w:p w14:paraId="0D2A2F23" w14:textId="7717EA84" w:rsidR="007C055A" w:rsidRDefault="007C055A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Нижняя правая кнопка – </w:t>
      </w:r>
      <w:r w:rsidR="000F55F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однократное нажатие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пере</w:t>
      </w:r>
      <w:r w:rsidR="000F55FD">
        <w:rPr>
          <w:rFonts w:ascii="Times New Roman" w:hAnsi="Times New Roman" w:cs="Times New Roman"/>
          <w:color w:val="151616"/>
          <w:spacing w:val="2"/>
          <w:sz w:val="24"/>
          <w:szCs w:val="24"/>
        </w:rPr>
        <w:t>водит ротатор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режим пассивного торможения. Если нажать эту кнопку при нахождении в режиме пассивного торможения, то включится обычный режим.</w:t>
      </w:r>
    </w:p>
    <w:p w14:paraId="49EC6159" w14:textId="3B7277BC" w:rsidR="000F55FD" w:rsidRDefault="000F55FD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Специальные режимы недоступны с пульта 433 МГц (калибровка, привязка, замена местами кнопок).</w:t>
      </w:r>
    </w:p>
    <w:p w14:paraId="31683167" w14:textId="3B37984B" w:rsidR="001A6046" w:rsidRDefault="001A6046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Вышеописанное назначение кнопок подразумевает, что светодиод на </w:t>
      </w:r>
      <w:r w:rsidR="00E523F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комплектном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пульте </w:t>
      </w:r>
      <w:r w:rsidR="00E523F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433 МГц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находится снизу</w:t>
      </w:r>
      <w:r w:rsidR="00E523F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  <w:r w:rsidR="00D37F9F"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Такое расположение кнопок</w:t>
      </w:r>
      <w:r w:rsidR="00BA207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сделано для того, чтобы пультом было удобно пользоваться при </w:t>
      </w:r>
      <w:r w:rsidR="005070BF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установке</w:t>
      </w:r>
      <w:r w:rsidR="00BA207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его на удилище с помощью силиконового ремешка. Если не требуется использовать пульт на удилище, то можно заменить заднюю крышку пульта на обычную (имеется в комплекте). </w:t>
      </w:r>
      <w:r w:rsidR="00E523F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Если нужно поменять местами расположение кнопок, то необходимо перезаписать желаемое расположение кнопок </w:t>
      </w:r>
      <w:r w:rsidR="004770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 </w:t>
      </w:r>
      <w:r w:rsidR="00E523F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режиме настройки через </w:t>
      </w:r>
      <w:r w:rsidR="00E523F9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Bluetooth</w:t>
      </w:r>
      <w:r w:rsidR="00E523F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(см. разделы ниже).</w:t>
      </w:r>
    </w:p>
    <w:p w14:paraId="566D6E33" w14:textId="2C16007B" w:rsidR="005249CA" w:rsidRDefault="00A31E8D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Дополнительная информация про сторонние пульты 433 МГц. Пульты бывают двух типов – с фиксированным кодом, как наш комплектный пульт, и программируемые. Программируемые пульты подразумевают, что у пользователя есть оригинальный пульт, </w:t>
      </w:r>
      <w:r w:rsidR="008C6B18">
        <w:rPr>
          <w:rFonts w:ascii="Times New Roman" w:hAnsi="Times New Roman" w:cs="Times New Roman"/>
          <w:color w:val="151616"/>
          <w:spacing w:val="2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программируемый пульт </w:t>
      </w:r>
      <w:r w:rsidR="003A12DB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просто д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ублирует его коды кнопок.</w:t>
      </w:r>
      <w:r w:rsidR="003A12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 же с фиксированными кнопками не программируется сам, вместо этого на ротаторе запускается процесс обучения новому пульту, в ходе которого ротатор запоминает его коды кнопок. Процесс обучения происходит в режиме настройки через </w:t>
      </w:r>
      <w:r w:rsidR="003A12DB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Bluetooth</w:t>
      </w:r>
      <w:r w:rsidR="003A12D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(см. разделы ниже). У нас можно приобрести дополнительные пульты с фиксированным кодом.</w:t>
      </w:r>
    </w:p>
    <w:p w14:paraId="37C869CC" w14:textId="5642AA66" w:rsidR="007F2D39" w:rsidRDefault="00CA50AC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Пульт </w:t>
      </w:r>
      <w:r w:rsidR="00AE5305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433 МГц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запитывается от двух батареек </w:t>
      </w:r>
      <w:r w:rsidR="007F2D39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CR</w:t>
      </w:r>
      <w:r w:rsidR="007F2D39" w:rsidRPr="00CA50AC">
        <w:rPr>
          <w:rFonts w:ascii="Times New Roman" w:hAnsi="Times New Roman" w:cs="Times New Roman"/>
          <w:color w:val="151616"/>
          <w:spacing w:val="2"/>
          <w:sz w:val="24"/>
          <w:szCs w:val="24"/>
        </w:rPr>
        <w:t>2016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="000A6F73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Для их замены необходимо отвинтить 2 винта на задней крышке и вытащить из корпуса плату.</w:t>
      </w:r>
    </w:p>
    <w:p w14:paraId="568FE51E" w14:textId="6BBF55F1" w:rsidR="004F2C94" w:rsidRDefault="004F2C94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Пульт не является защищенным от влаги.</w:t>
      </w:r>
    </w:p>
    <w:p w14:paraId="2E60E9D6" w14:textId="77777777" w:rsidR="003B79A9" w:rsidRDefault="003B79A9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EA121C5" w14:textId="77777777" w:rsidR="003B79A9" w:rsidRDefault="003B79A9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476F1C6" w14:textId="56F7771B" w:rsidR="003B79A9" w:rsidRDefault="003B79A9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14:paraId="5BF34D2E" w14:textId="46A511B6" w:rsidR="0075236A" w:rsidRDefault="00DA342D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  <w:r w:rsidRPr="00B9059E">
        <w:rPr>
          <w:rFonts w:ascii="Times New Roman" w:hAnsi="Times New Roman"/>
          <w:b/>
          <w:sz w:val="24"/>
          <w:lang w:val="en-US"/>
        </w:rPr>
        <w:lastRenderedPageBreak/>
        <w:t>Bluetooth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>и</w:t>
      </w:r>
      <w:r w:rsidR="00175B78" w:rsidRPr="00175B7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977F89">
        <w:rPr>
          <w:rFonts w:ascii="Times New Roman" w:eastAsia="Arial" w:hAnsi="Times New Roman" w:cs="Times New Roman"/>
          <w:b/>
          <w:sz w:val="24"/>
          <w:szCs w:val="24"/>
        </w:rPr>
        <w:t xml:space="preserve">мобильное 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>приложение</w:t>
      </w:r>
    </w:p>
    <w:p w14:paraId="1FE4B9F3" w14:textId="2C5E8F5F" w:rsidR="0075236A" w:rsidRPr="00BD1D6F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 имеет Bluetooth интерфейс для настройки и калибровки</w:t>
      </w:r>
      <w:r w:rsidR="00175B78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 помощью приложения. П</w:t>
      </w:r>
      <w:r w:rsidR="00175B78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оддерживаются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Android</w:t>
      </w:r>
      <w:r w:rsidR="00BD1D6F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77F8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</w:t>
      </w:r>
      <w:r w:rsidR="00977F89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iOS</w:t>
      </w:r>
      <w:r w:rsidR="00977F89" w:rsidRPr="00977F8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BD1D6F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устройства</w:t>
      </w:r>
      <w:r w:rsidR="00BD7F14" w:rsidRPr="00977F8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77F89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c</w:t>
      </w:r>
      <w:r w:rsidR="00977F89" w:rsidRPr="00977F8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77F8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поддержкой </w:t>
      </w:r>
      <w:r w:rsidR="00977F89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BLE</w:t>
      </w:r>
      <w:r w:rsidR="00977F89" w:rsidRPr="00977F89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</w:p>
    <w:p w14:paraId="1B8EEE7C" w14:textId="5AB3024E" w:rsidR="00E57D84" w:rsidRPr="00BE347F" w:rsidRDefault="00DA342D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 Bluetooth на ротаторе необходимо </w:t>
      </w:r>
      <w:r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быстро повернуть ручку управления скорост</w:t>
      </w:r>
      <w:r w:rsidR="00677684"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ью (потенциометр)</w:t>
      </w:r>
      <w:r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из одного крайнего положения в противоположное </w:t>
      </w:r>
      <w:r w:rsidR="00BD771F"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туда и обратно</w:t>
      </w:r>
      <w:r w:rsidR="00677684"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3 раза</w:t>
      </w:r>
      <w:r w:rsid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подряд до появления световой индикации на ротаторе</w:t>
      </w:r>
      <w:r w:rsidR="00677684" w:rsidRPr="00BD771F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E57D84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включенном Bluetooth </w:t>
      </w:r>
      <w:r w:rsidR="00E57D84" w:rsidRPr="00D002D6">
        <w:rPr>
          <w:rFonts w:ascii="Times New Roman" w:hAnsi="Times New Roman" w:cs="Times New Roman"/>
          <w:sz w:val="24"/>
          <w:szCs w:val="24"/>
        </w:rPr>
        <w:t>светодиод на ротаторе периодически быстро мигает.</w:t>
      </w:r>
      <w:r w:rsidR="00BE347F" w:rsidRPr="00BE347F">
        <w:rPr>
          <w:rFonts w:ascii="Times New Roman" w:hAnsi="Times New Roman" w:cs="Times New Roman"/>
          <w:sz w:val="24"/>
          <w:szCs w:val="24"/>
        </w:rPr>
        <w:t xml:space="preserve"> </w:t>
      </w:r>
      <w:r w:rsidR="00BE347F">
        <w:rPr>
          <w:rFonts w:ascii="Times New Roman" w:hAnsi="Times New Roman" w:cs="Times New Roman"/>
          <w:sz w:val="24"/>
          <w:szCs w:val="24"/>
        </w:rPr>
        <w:t xml:space="preserve">Выключение </w:t>
      </w:r>
      <w:r w:rsidR="00BE347F"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="00BE347F" w:rsidRPr="00BE347F">
        <w:rPr>
          <w:rFonts w:ascii="Times New Roman" w:hAnsi="Times New Roman" w:cs="Times New Roman"/>
          <w:sz w:val="24"/>
          <w:szCs w:val="24"/>
        </w:rPr>
        <w:t xml:space="preserve"> </w:t>
      </w:r>
      <w:r w:rsidR="00BE347F"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 w:rsidR="007444DA">
        <w:rPr>
          <w:rFonts w:ascii="Times New Roman" w:hAnsi="Times New Roman" w:cs="Times New Roman"/>
          <w:sz w:val="24"/>
          <w:szCs w:val="24"/>
        </w:rPr>
        <w:t>.</w:t>
      </w:r>
    </w:p>
    <w:p w14:paraId="555FC08B" w14:textId="3A2600DC" w:rsidR="00385851" w:rsidRDefault="00977F89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="00F555BC" w:rsidRPr="00F55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85851">
        <w:rPr>
          <w:rFonts w:ascii="Times New Roman" w:hAnsi="Times New Roman" w:cs="Times New Roman"/>
          <w:sz w:val="24"/>
          <w:szCs w:val="24"/>
        </w:rPr>
        <w:t xml:space="preserve">риложение доступно в </w:t>
      </w:r>
      <w:r w:rsidR="00385851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385851" w:rsidRPr="00385851">
        <w:rPr>
          <w:rFonts w:ascii="Times New Roman" w:hAnsi="Times New Roman" w:cs="Times New Roman"/>
          <w:sz w:val="24"/>
          <w:szCs w:val="24"/>
        </w:rPr>
        <w:t xml:space="preserve"> </w:t>
      </w:r>
      <w:r w:rsidR="00385851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="00385851" w:rsidRPr="00385851">
        <w:rPr>
          <w:rFonts w:ascii="Times New Roman" w:hAnsi="Times New Roman" w:cs="Times New Roman"/>
          <w:sz w:val="24"/>
          <w:szCs w:val="24"/>
        </w:rPr>
        <w:t xml:space="preserve"> </w:t>
      </w:r>
      <w:r w:rsidR="00385851">
        <w:rPr>
          <w:rFonts w:ascii="Times New Roman" w:hAnsi="Times New Roman" w:cs="Times New Roman"/>
          <w:sz w:val="24"/>
          <w:szCs w:val="24"/>
        </w:rPr>
        <w:t>под именем «</w:t>
      </w:r>
      <w:r>
        <w:rPr>
          <w:rFonts w:ascii="Times New Roman" w:hAnsi="Times New Roman" w:cs="Times New Roman"/>
          <w:sz w:val="24"/>
          <w:szCs w:val="24"/>
          <w:lang w:val="en-US"/>
        </w:rPr>
        <w:t>PELORUS</w:t>
      </w:r>
      <w:r w:rsidRPr="00977F89">
        <w:rPr>
          <w:rFonts w:ascii="Times New Roman" w:hAnsi="Times New Roman" w:cs="Times New Roman"/>
          <w:sz w:val="24"/>
          <w:szCs w:val="24"/>
        </w:rPr>
        <w:t xml:space="preserve"> </w:t>
      </w:r>
      <w:r w:rsidR="00385851">
        <w:rPr>
          <w:rFonts w:ascii="Times New Roman" w:hAnsi="Times New Roman" w:cs="Times New Roman"/>
          <w:sz w:val="24"/>
          <w:szCs w:val="24"/>
        </w:rPr>
        <w:t>Ротатор</w:t>
      </w:r>
      <w:r w:rsidRPr="00977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BLE</w:t>
      </w:r>
      <w:r w:rsidR="00385851">
        <w:rPr>
          <w:rFonts w:ascii="Times New Roman" w:hAnsi="Times New Roman" w:cs="Times New Roman"/>
          <w:sz w:val="24"/>
          <w:szCs w:val="24"/>
        </w:rPr>
        <w:t>»</w:t>
      </w:r>
      <w:r w:rsidR="00385851" w:rsidRPr="00385851">
        <w:rPr>
          <w:rFonts w:ascii="Times New Roman" w:hAnsi="Times New Roman" w:cs="Times New Roman"/>
          <w:sz w:val="24"/>
          <w:szCs w:val="24"/>
        </w:rPr>
        <w:t xml:space="preserve">. </w:t>
      </w:r>
      <w:r w:rsidR="00385851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385851" w:rsidRPr="00385851">
        <w:rPr>
          <w:rFonts w:ascii="Times New Roman" w:hAnsi="Times New Roman" w:cs="Times New Roman"/>
          <w:sz w:val="24"/>
          <w:szCs w:val="24"/>
        </w:rPr>
        <w:t>-</w:t>
      </w:r>
      <w:r w:rsidR="00385851">
        <w:rPr>
          <w:rFonts w:ascii="Times New Roman" w:hAnsi="Times New Roman" w:cs="Times New Roman"/>
          <w:sz w:val="24"/>
          <w:szCs w:val="24"/>
        </w:rPr>
        <w:t>код для скачивания:</w:t>
      </w:r>
      <w:r w:rsidR="00385851" w:rsidRPr="003858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A88DC" w14:textId="6A3D6486" w:rsidR="00385851" w:rsidRPr="00385851" w:rsidRDefault="00385851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3113D21" w14:textId="74F401AF" w:rsidR="00175B78" w:rsidRDefault="00385851" w:rsidP="00385851">
      <w:pPr>
        <w:spacing w:line="256" w:lineRule="auto"/>
        <w:ind w:firstLine="1418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725353" wp14:editId="1B69FCB7">
            <wp:extent cx="3826253" cy="3826253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253" cy="382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BF6F4" w14:textId="77777777" w:rsidR="00D6400B" w:rsidRDefault="00D6400B" w:rsidP="00D6400B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В приложении доступны функции:</w:t>
      </w:r>
    </w:p>
    <w:p w14:paraId="00EDA5F1" w14:textId="77777777" w:rsidR="00D6400B" w:rsidRPr="00C67A41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C67A41">
        <w:rPr>
          <w:rFonts w:ascii="Times New Roman" w:eastAsia="Arial" w:hAnsi="Times New Roman" w:cs="Times New Roman"/>
          <w:bCs/>
          <w:sz w:val="24"/>
          <w:szCs w:val="24"/>
        </w:rPr>
        <w:t>Калибровка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гироскопа (см. рекомендации в разделе «Калибровка»)</w:t>
      </w:r>
    </w:p>
    <w:p w14:paraId="3803C3FA" w14:textId="77777777" w:rsidR="00D6400B" w:rsidRPr="00C67A41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C67A41">
        <w:rPr>
          <w:rFonts w:ascii="Times New Roman" w:eastAsia="Arial" w:hAnsi="Times New Roman" w:cs="Times New Roman"/>
          <w:bCs/>
          <w:sz w:val="24"/>
          <w:szCs w:val="24"/>
        </w:rPr>
        <w:t>Изменение тока мотора</w:t>
      </w:r>
      <w:r>
        <w:rPr>
          <w:rFonts w:ascii="Times New Roman" w:eastAsia="Arial" w:hAnsi="Times New Roman" w:cs="Times New Roman"/>
          <w:bCs/>
          <w:sz w:val="24"/>
          <w:szCs w:val="24"/>
        </w:rPr>
        <w:t>. Настройка</w:t>
      </w:r>
      <w:r w:rsidRPr="009A61A9">
        <w:t xml:space="preserve"> </w:t>
      </w:r>
      <w:r w:rsidRPr="009A61A9">
        <w:rPr>
          <w:rFonts w:ascii="Times New Roman" w:eastAsia="Arial" w:hAnsi="Times New Roman" w:cs="Times New Roman"/>
          <w:bCs/>
          <w:sz w:val="24"/>
          <w:szCs w:val="24"/>
        </w:rPr>
        <w:t>позволяет установить ток мотора из диапазона 1 – 31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(по умолчанию 10).</w:t>
      </w:r>
      <w:r w:rsidRPr="009A61A9">
        <w:rPr>
          <w:rFonts w:ascii="Times New Roman" w:eastAsia="Arial" w:hAnsi="Times New Roman" w:cs="Times New Roman"/>
          <w:bCs/>
          <w:sz w:val="24"/>
          <w:szCs w:val="24"/>
        </w:rPr>
        <w:t xml:space="preserve"> Чем больше значение, тем больше ток мотора, больше крутящий момент удержания, больше нагрев и потребление ротатора.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14:paraId="038214DC" w14:textId="77777777" w:rsidR="00D6400B" w:rsidRPr="00C67A41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C67A41">
        <w:rPr>
          <w:rFonts w:ascii="Times New Roman" w:eastAsia="Arial" w:hAnsi="Times New Roman" w:cs="Times New Roman"/>
          <w:bCs/>
          <w:sz w:val="24"/>
          <w:szCs w:val="24"/>
        </w:rPr>
        <w:t>Изменение угла сканирования</w:t>
      </w:r>
      <w:r>
        <w:rPr>
          <w:rFonts w:ascii="Times New Roman" w:eastAsia="Arial" w:hAnsi="Times New Roman" w:cs="Times New Roman"/>
          <w:bCs/>
          <w:sz w:val="24"/>
          <w:szCs w:val="24"/>
        </w:rPr>
        <w:t>. Настройка п</w:t>
      </w:r>
      <w:r w:rsidRPr="009A61A9">
        <w:rPr>
          <w:rFonts w:ascii="Times New Roman" w:eastAsia="Arial" w:hAnsi="Times New Roman" w:cs="Times New Roman"/>
          <w:bCs/>
          <w:sz w:val="24"/>
          <w:szCs w:val="24"/>
        </w:rPr>
        <w:t>озволяет установить желаемый угол сканирования из диапазона 10 - 360 градусов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(по умолчанию 160)</w:t>
      </w:r>
      <w:r w:rsidRPr="009A61A9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3066DBFE" w14:textId="77777777" w:rsidR="00D6400B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>Включение и отключение опции</w:t>
      </w:r>
      <w:r w:rsidRPr="00C67A4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9A61A9">
        <w:rPr>
          <w:rFonts w:ascii="Times New Roman" w:eastAsia="Arial" w:hAnsi="Times New Roman" w:cs="Times New Roman"/>
          <w:bCs/>
          <w:sz w:val="24"/>
          <w:szCs w:val="24"/>
        </w:rPr>
        <w:t>автобазирования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(см. выше раздел «Управление»)</w:t>
      </w:r>
    </w:p>
    <w:p w14:paraId="75126F38" w14:textId="299272FE" w:rsidR="00D6400B" w:rsidRDefault="00D6400B" w:rsidP="00D6400B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Приложение находится в разработке, некоторые функции в нём пока недоступны. Для доступа ко всем функциям можно использовать терминальный режим (см. ниже раздел «Терминальное приложение») </w:t>
      </w:r>
    </w:p>
    <w:p w14:paraId="0D4D6370" w14:textId="2DF35EED" w:rsidR="00B81D8B" w:rsidRDefault="00D6400B" w:rsidP="005352B9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lastRenderedPageBreak/>
        <w:t xml:space="preserve">После завершения работы с приложением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необходимо выключить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Bluetooth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на ротаторе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>)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>. В противном случае педали и пульт могут работать неправильно!</w:t>
      </w:r>
    </w:p>
    <w:p w14:paraId="6C8D7F5D" w14:textId="77777777" w:rsidR="005352B9" w:rsidRPr="005352B9" w:rsidRDefault="005352B9" w:rsidP="005352B9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</w:p>
    <w:p w14:paraId="657073D2" w14:textId="41CB7E65" w:rsidR="00977F89" w:rsidRDefault="00977F89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Приложение для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iOS</w:t>
      </w:r>
      <w:r w:rsidRPr="00977F8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находится в разработке и будет доступно в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App</w:t>
      </w:r>
      <w:r w:rsidR="00C14443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Store</w:t>
      </w:r>
      <w:r w:rsidRPr="00977F8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под именем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PELORUS</w:t>
      </w:r>
      <w:r w:rsidRPr="00977F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Ротатор» в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ближайшем будущем. </w:t>
      </w:r>
    </w:p>
    <w:p w14:paraId="71A70E6A" w14:textId="6CEC66CC" w:rsidR="00A5126F" w:rsidRDefault="00A5126F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Сейчас для доступа на устройствах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iOS</w:t>
      </w:r>
      <w:r w:rsidRPr="00A5126F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>ко всем функциям ротатора можно использовать терминальный режим (см. ниже раздел «Терминальное приложение»)</w:t>
      </w:r>
    </w:p>
    <w:p w14:paraId="44309945" w14:textId="77777777" w:rsidR="00B81D8B" w:rsidRDefault="00B81D8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E13A329" w14:textId="77777777" w:rsidR="00A5126F" w:rsidRDefault="00A5126F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E2A5AC7" w14:textId="2B94899E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704976" wp14:editId="317D54C5">
                <wp:simplePos x="0" y="0"/>
                <wp:positionH relativeFrom="column">
                  <wp:posOffset>765918</wp:posOffset>
                </wp:positionH>
                <wp:positionV relativeFrom="paragraph">
                  <wp:posOffset>8375</wp:posOffset>
                </wp:positionV>
                <wp:extent cx="4416425" cy="4168775"/>
                <wp:effectExtent l="0" t="0" r="22225" b="2222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6425" cy="4168775"/>
                        </a:xfrm>
                        <a:prstGeom prst="roundRect">
                          <a:avLst>
                            <a:gd name="adj" fmla="val 1356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8DC868" id="Прямоугольник: скругленные углы 8" o:spid="_x0000_s1026" style="position:absolute;margin-left:60.3pt;margin-top:.65pt;width:347.75pt;height:32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" filled="f" strokecolor="black [3213]" strokeweight="1pt">
                <v:stroke joinstyle="miter"/>
              </v:roundrect>
            </w:pict>
          </mc:Fallback>
        </mc:AlternateContent>
      </w:r>
    </w:p>
    <w:p w14:paraId="5A53A317" w14:textId="77777777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AEAC8EC" w14:textId="7C2AFF6A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18959094" w14:textId="6D46C079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D9DE0EB" w14:textId="3CCA758E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3E0CAECA" w14:textId="641D12DD" w:rsidR="00D6400B" w:rsidRDefault="00D6400B" w:rsidP="00D6400B">
      <w:pPr>
        <w:tabs>
          <w:tab w:val="left" w:pos="4157"/>
        </w:tabs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55FCD6A" w14:textId="68864729" w:rsidR="00D6400B" w:rsidRPr="00D6400B" w:rsidRDefault="00D6400B" w:rsidP="00D6400B">
      <w:pPr>
        <w:spacing w:line="256" w:lineRule="auto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Место для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QR</w:t>
      </w:r>
      <w:r w:rsidRPr="00D6400B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кода </w:t>
      </w:r>
      <w:r>
        <w:rPr>
          <w:rFonts w:ascii="Times New Roman" w:eastAsia="Arial" w:hAnsi="Times New Roman" w:cs="Times New Roman"/>
          <w:bCs/>
          <w:sz w:val="24"/>
          <w:szCs w:val="24"/>
          <w:lang w:val="en-US"/>
        </w:rPr>
        <w:t>iOS</w:t>
      </w:r>
      <w:r w:rsidRPr="00D6400B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</w:rPr>
        <w:t>приложения</w:t>
      </w:r>
    </w:p>
    <w:p w14:paraId="5FC99492" w14:textId="509FAFE9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12084E61" w14:textId="63B397A8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7BCDFF9D" w14:textId="28D42658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6DCFBEA1" w14:textId="77777777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FA3235D" w14:textId="3ED37B2C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0DFC529F" w14:textId="4F9F58DE" w:rsidR="00D6400B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07660332" w14:textId="77777777" w:rsidR="00977F89" w:rsidRDefault="00977F89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126B6310" w14:textId="77777777" w:rsidR="007444DA" w:rsidRDefault="007444DA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2B603E63" w14:textId="39A812CA" w:rsidR="00175B78" w:rsidRDefault="00175B78" w:rsidP="005352B9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39739E">
        <w:rPr>
          <w:rFonts w:ascii="Times New Roman" w:eastAsia="Arial" w:hAnsi="Times New Roman" w:cs="Times New Roman"/>
          <w:b/>
          <w:sz w:val="24"/>
          <w:szCs w:val="24"/>
        </w:rPr>
        <w:br w:type="page"/>
      </w:r>
    </w:p>
    <w:p w14:paraId="264638F4" w14:textId="215D90A1" w:rsidR="00175B78" w:rsidRPr="00C01DD1" w:rsidRDefault="00F82105" w:rsidP="00175B78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lastRenderedPageBreak/>
        <w:t>Т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>ерминальное (текстовое) приложение</w:t>
      </w:r>
      <w:r w:rsidR="00175B78" w:rsidRPr="00175B7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75B78">
        <w:rPr>
          <w:rFonts w:ascii="Times New Roman" w:eastAsia="Arial" w:hAnsi="Times New Roman" w:cs="Times New Roman"/>
          <w:b/>
          <w:sz w:val="24"/>
          <w:szCs w:val="24"/>
        </w:rPr>
        <w:t xml:space="preserve">для </w:t>
      </w:r>
      <w:r w:rsidR="00175B78">
        <w:rPr>
          <w:rFonts w:ascii="Times New Roman" w:eastAsia="Arial" w:hAnsi="Times New Roman" w:cs="Times New Roman"/>
          <w:b/>
          <w:sz w:val="24"/>
          <w:szCs w:val="24"/>
          <w:lang w:val="en-US"/>
        </w:rPr>
        <w:t>Android</w:t>
      </w:r>
      <w:r w:rsidR="00175B78" w:rsidRPr="00175B78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C01DD1">
        <w:rPr>
          <w:rFonts w:ascii="Times New Roman" w:eastAsia="Arial" w:hAnsi="Times New Roman" w:cs="Times New Roman"/>
          <w:b/>
          <w:sz w:val="24"/>
          <w:szCs w:val="24"/>
        </w:rPr>
        <w:t xml:space="preserve">и </w:t>
      </w:r>
      <w:r w:rsidR="00C01DD1">
        <w:rPr>
          <w:rFonts w:ascii="Times New Roman" w:eastAsia="Arial" w:hAnsi="Times New Roman" w:cs="Times New Roman"/>
          <w:b/>
          <w:sz w:val="24"/>
          <w:szCs w:val="24"/>
          <w:lang w:val="en-US"/>
        </w:rPr>
        <w:t>iOS</w:t>
      </w:r>
    </w:p>
    <w:p w14:paraId="6F03AC13" w14:textId="77777777" w:rsidR="00175B78" w:rsidRPr="00776A7F" w:rsidRDefault="00776A7F" w:rsidP="00776A7F">
      <w:pPr>
        <w:spacing w:line="256" w:lineRule="auto"/>
        <w:ind w:firstLine="708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sz w:val="24"/>
          <w:szCs w:val="24"/>
        </w:rPr>
        <w:t xml:space="preserve">В качестве альтернативного способа настройки ротатора можно использовать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текстовый Bluetooth интерфейс и соответствующее стороннее приложение. Также этот способ открывает доступ к дополнительному набору 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>опций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настройка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которы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>х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пока ещё не реализован</w:t>
      </w:r>
      <w:r w:rsidR="006A0E81">
        <w:rPr>
          <w:rFonts w:ascii="Times New Roman" w:hAnsi="Times New Roman" w:cs="Times New Roman"/>
          <w:color w:val="151616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основном приложении.</w:t>
      </w:r>
    </w:p>
    <w:p w14:paraId="7AED4105" w14:textId="430AFB25" w:rsidR="0075236A" w:rsidRPr="00BD1D6F" w:rsidRDefault="00175B78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оддерживаются </w:t>
      </w:r>
      <w:r w:rsidR="00442EAA" w:rsidRPr="00D002D6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Android</w:t>
      </w:r>
      <w:r w:rsidR="00BD1D6F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EA18CF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</w:t>
      </w:r>
      <w:r w:rsidR="00EA18CF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iOS</w:t>
      </w:r>
      <w:r w:rsidR="00EA18CF" w:rsidRPr="00EA18CF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BD1D6F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устройства.</w:t>
      </w:r>
    </w:p>
    <w:p w14:paraId="497D3B27" w14:textId="11FEDECA" w:rsidR="00BD771F" w:rsidRPr="00B9059E" w:rsidRDefault="00CC172A">
      <w:pPr>
        <w:spacing w:line="256" w:lineRule="auto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 Bluetooth на ротаторе необходимо </w:t>
      </w:r>
      <w:r w:rsidRPr="00BD771F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быстро повернуть ручку управления скоростью (потенциометр) из одного крайнего положения в противоположное туда и обратно 3 раза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подряд до появления световой индикации на ротаторе</w:t>
      </w:r>
      <w:r w:rsidRPr="00BD771F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51F90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включенном Bluetooth </w:t>
      </w:r>
      <w:r w:rsidR="00951F90" w:rsidRPr="00D002D6">
        <w:rPr>
          <w:rFonts w:ascii="Times New Roman" w:hAnsi="Times New Roman" w:cs="Times New Roman"/>
          <w:sz w:val="24"/>
          <w:szCs w:val="24"/>
        </w:rPr>
        <w:t>светодиод на ротаторе периодически быстро мигает.</w:t>
      </w:r>
      <w:r w:rsidRPr="00BE3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Выключение </w:t>
      </w:r>
      <w:r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Pr="00BE3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</w:p>
    <w:p w14:paraId="7E90F66C" w14:textId="77777777" w:rsidR="00C630EF" w:rsidRDefault="00EA18CF" w:rsidP="00EA18CF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необходимо скачать приложение «</w:t>
      </w:r>
      <w:proofErr w:type="spellStart"/>
      <w:r w:rsidRPr="001951AC">
        <w:rPr>
          <w:rFonts w:ascii="Times New Roman" w:hAnsi="Times New Roman" w:cs="Times New Roman"/>
          <w:sz w:val="24"/>
          <w:szCs w:val="24"/>
        </w:rPr>
        <w:t>Bluefruit</w:t>
      </w:r>
      <w:proofErr w:type="spellEnd"/>
      <w:r w:rsidRPr="001951AC">
        <w:rPr>
          <w:rFonts w:ascii="Times New Roman" w:hAnsi="Times New Roman" w:cs="Times New Roman"/>
          <w:sz w:val="24"/>
          <w:szCs w:val="24"/>
        </w:rPr>
        <w:t xml:space="preserve"> Connect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FE7A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5D5CA6" w14:textId="79BD7144" w:rsidR="00EA18CF" w:rsidRPr="00FE7AED" w:rsidRDefault="00C630EF" w:rsidP="00EA18CF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en-US"/>
        </w:rPr>
        <w:t>iOS</w:t>
      </w:r>
      <w:r w:rsidRPr="00C630EF">
        <w:rPr>
          <w:rFonts w:ascii="Times New Roman" w:hAnsi="Times New Roman" w:cs="Times New Roman"/>
          <w:sz w:val="24"/>
          <w:szCs w:val="24"/>
        </w:rPr>
        <w:t xml:space="preserve">. </w:t>
      </w:r>
      <w:r w:rsidR="00EA18CF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EA18CF" w:rsidRPr="00FE7AED">
        <w:rPr>
          <w:rFonts w:ascii="Times New Roman" w:hAnsi="Times New Roman" w:cs="Times New Roman"/>
          <w:sz w:val="24"/>
          <w:szCs w:val="24"/>
        </w:rPr>
        <w:t>-</w:t>
      </w:r>
      <w:r w:rsidR="00EA18CF">
        <w:rPr>
          <w:rFonts w:ascii="Times New Roman" w:hAnsi="Times New Roman" w:cs="Times New Roman"/>
          <w:sz w:val="24"/>
          <w:szCs w:val="24"/>
        </w:rPr>
        <w:t>код для скачивания</w:t>
      </w:r>
      <w:r w:rsidRPr="00C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C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Store</w:t>
      </w:r>
      <w:r w:rsidR="00EA18CF">
        <w:rPr>
          <w:rFonts w:ascii="Times New Roman" w:hAnsi="Times New Roman" w:cs="Times New Roman"/>
          <w:sz w:val="24"/>
          <w:szCs w:val="24"/>
        </w:rPr>
        <w:t>:</w:t>
      </w:r>
    </w:p>
    <w:p w14:paraId="21B817FC" w14:textId="6162DF7C" w:rsidR="00EA18CF" w:rsidRDefault="009C483C" w:rsidP="00EA18CF">
      <w:pPr>
        <w:spacing w:line="256" w:lineRule="auto"/>
        <w:ind w:left="-1134"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lang w:val="en-US"/>
        </w:rPr>
        <w:drawing>
          <wp:inline distT="0" distB="0" distL="0" distR="0" wp14:anchorId="292478EE" wp14:editId="774016FA">
            <wp:extent cx="2415181" cy="2415181"/>
            <wp:effectExtent l="0" t="0" r="444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42" cy="242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9DAD7" w14:textId="46A19691" w:rsidR="00C630EF" w:rsidRDefault="00C630EF" w:rsidP="002015B3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C630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FE7AE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код для скачивания</w:t>
      </w:r>
      <w:r w:rsidRPr="00C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C630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Play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E87EE2" w14:textId="329E10C1" w:rsidR="00C630EF" w:rsidRPr="00FE7AED" w:rsidRDefault="009C483C" w:rsidP="002015B3">
      <w:pPr>
        <w:spacing w:line="256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AC3F996" wp14:editId="7B4ACF06">
            <wp:extent cx="2458780" cy="24587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680" cy="24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49160" w14:textId="5FE8889B" w:rsidR="00C630EF" w:rsidRDefault="00C630EF" w:rsidP="00C630EF">
      <w:pPr>
        <w:spacing w:line="256" w:lineRule="auto"/>
        <w:ind w:left="-1134" w:firstLine="720"/>
        <w:rPr>
          <w:rFonts w:ascii="Times New Roman" w:hAnsi="Times New Roman" w:cs="Times New Roman"/>
          <w:sz w:val="24"/>
          <w:szCs w:val="24"/>
        </w:rPr>
      </w:pPr>
    </w:p>
    <w:p w14:paraId="5F47D3AC" w14:textId="77777777" w:rsidR="00351947" w:rsidRPr="00C630EF" w:rsidRDefault="00351947" w:rsidP="00C630EF">
      <w:pPr>
        <w:spacing w:line="256" w:lineRule="auto"/>
        <w:ind w:left="-1134" w:firstLine="720"/>
        <w:rPr>
          <w:rFonts w:ascii="Times New Roman" w:hAnsi="Times New Roman" w:cs="Times New Roman"/>
          <w:sz w:val="24"/>
          <w:szCs w:val="24"/>
        </w:rPr>
      </w:pPr>
    </w:p>
    <w:p w14:paraId="2E7CE38F" w14:textId="77777777" w:rsidR="00EA18CF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951AC">
        <w:rPr>
          <w:rFonts w:ascii="Times New Roman" w:hAnsi="Times New Roman" w:cs="Times New Roman"/>
          <w:sz w:val="24"/>
          <w:szCs w:val="24"/>
        </w:rPr>
        <w:lastRenderedPageBreak/>
        <w:t xml:space="preserve">Открыть приложение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951AC">
        <w:rPr>
          <w:rFonts w:ascii="Times New Roman" w:hAnsi="Times New Roman" w:cs="Times New Roman"/>
          <w:sz w:val="24"/>
          <w:szCs w:val="24"/>
        </w:rPr>
        <w:t>Bluefruit</w:t>
      </w:r>
      <w:proofErr w:type="spellEnd"/>
      <w:r w:rsidRPr="001951AC">
        <w:rPr>
          <w:rFonts w:ascii="Times New Roman" w:hAnsi="Times New Roman" w:cs="Times New Roman"/>
          <w:sz w:val="24"/>
          <w:szCs w:val="24"/>
        </w:rPr>
        <w:t xml:space="preserve"> Connect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951AC">
        <w:rPr>
          <w:rFonts w:ascii="Times New Roman" w:hAnsi="Times New Roman" w:cs="Times New Roman"/>
          <w:sz w:val="24"/>
          <w:szCs w:val="24"/>
        </w:rPr>
        <w:t>,</w:t>
      </w:r>
      <w:r w:rsidRPr="001951AC">
        <w:rPr>
          <w:rFonts w:ascii="Times New Roman" w:hAnsi="Times New Roman"/>
          <w:sz w:val="24"/>
        </w:rPr>
        <w:t xml:space="preserve"> разрешить доступ к </w:t>
      </w:r>
      <w:r>
        <w:rPr>
          <w:rFonts w:ascii="Times New Roman" w:hAnsi="Times New Roman"/>
          <w:sz w:val="24"/>
          <w:lang w:val="en-US"/>
        </w:rPr>
        <w:t>Bluetooth</w:t>
      </w:r>
      <w:r w:rsidRPr="001951AC">
        <w:rPr>
          <w:rFonts w:ascii="Times New Roman" w:hAnsi="Times New Roman"/>
          <w:sz w:val="24"/>
        </w:rPr>
        <w:t xml:space="preserve"> (при первом запуске).</w:t>
      </w:r>
    </w:p>
    <w:p w14:paraId="0832A398" w14:textId="77777777" w:rsidR="00EA18CF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951AC">
        <w:rPr>
          <w:rFonts w:ascii="Times New Roman" w:hAnsi="Times New Roman"/>
          <w:sz w:val="24"/>
        </w:rPr>
        <w:t xml:space="preserve">Запустить сканирование ближайших устройств, если автоматически не запустилось. </w:t>
      </w:r>
      <w:r>
        <w:rPr>
          <w:rFonts w:ascii="Times New Roman" w:hAnsi="Times New Roman"/>
          <w:sz w:val="24"/>
        </w:rPr>
        <w:t>Для этого нажать с</w:t>
      </w:r>
      <w:r w:rsidRPr="001951AC">
        <w:rPr>
          <w:rFonts w:ascii="Times New Roman" w:hAnsi="Times New Roman"/>
          <w:sz w:val="24"/>
        </w:rPr>
        <w:t xml:space="preserve">верху </w:t>
      </w:r>
      <w:r>
        <w:rPr>
          <w:rFonts w:ascii="Times New Roman" w:hAnsi="Times New Roman"/>
          <w:sz w:val="24"/>
        </w:rPr>
        <w:t xml:space="preserve">на </w:t>
      </w:r>
      <w:r w:rsidRPr="001951AC">
        <w:rPr>
          <w:rFonts w:ascii="Times New Roman" w:hAnsi="Times New Roman"/>
          <w:sz w:val="24"/>
        </w:rPr>
        <w:t>кнопк</w:t>
      </w:r>
      <w:r>
        <w:rPr>
          <w:rFonts w:ascii="Times New Roman" w:hAnsi="Times New Roman"/>
          <w:sz w:val="24"/>
        </w:rPr>
        <w:t>у</w:t>
      </w:r>
      <w:r w:rsidRPr="001951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 w:rsidRPr="001951AC">
        <w:rPr>
          <w:rFonts w:ascii="Times New Roman" w:hAnsi="Times New Roman"/>
          <w:sz w:val="24"/>
        </w:rPr>
        <w:t xml:space="preserve">Start </w:t>
      </w:r>
      <w:proofErr w:type="spellStart"/>
      <w:r w:rsidRPr="001951AC">
        <w:rPr>
          <w:rFonts w:ascii="Times New Roman" w:hAnsi="Times New Roman"/>
          <w:sz w:val="24"/>
        </w:rPr>
        <w:t>Scan</w:t>
      </w:r>
      <w:proofErr w:type="spellEnd"/>
      <w:r>
        <w:rPr>
          <w:rFonts w:ascii="Times New Roman" w:hAnsi="Times New Roman"/>
          <w:sz w:val="24"/>
        </w:rPr>
        <w:t>»</w:t>
      </w:r>
      <w:r w:rsidRPr="001951AC">
        <w:rPr>
          <w:rFonts w:ascii="Times New Roman" w:hAnsi="Times New Roman"/>
          <w:sz w:val="24"/>
        </w:rPr>
        <w:t>.</w:t>
      </w:r>
    </w:p>
    <w:p w14:paraId="19BAAC01" w14:textId="2BBBB4E4" w:rsidR="00EA18CF" w:rsidRPr="001951AC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951AC">
        <w:rPr>
          <w:rFonts w:ascii="Times New Roman" w:hAnsi="Times New Roman"/>
          <w:sz w:val="24"/>
        </w:rPr>
        <w:t xml:space="preserve">Найти в списке </w:t>
      </w:r>
      <w:r w:rsidR="002015B3">
        <w:rPr>
          <w:rFonts w:ascii="Times New Roman" w:hAnsi="Times New Roman"/>
          <w:sz w:val="24"/>
          <w:lang w:val="en-US"/>
        </w:rPr>
        <w:t>PELORUS</w:t>
      </w:r>
      <w:r w:rsidR="002015B3" w:rsidRPr="002015B3">
        <w:rPr>
          <w:rFonts w:ascii="Times New Roman" w:hAnsi="Times New Roman"/>
          <w:sz w:val="24"/>
        </w:rPr>
        <w:t xml:space="preserve"> </w:t>
      </w:r>
      <w:r w:rsidR="002015B3">
        <w:rPr>
          <w:rFonts w:ascii="Times New Roman" w:hAnsi="Times New Roman"/>
          <w:sz w:val="24"/>
          <w:lang w:val="en-US"/>
        </w:rPr>
        <w:t>PRO</w:t>
      </w:r>
      <w:r w:rsidR="002015B3" w:rsidRPr="002015B3">
        <w:rPr>
          <w:rFonts w:ascii="Times New Roman" w:hAnsi="Times New Roman"/>
          <w:sz w:val="24"/>
        </w:rPr>
        <w:t xml:space="preserve"> </w:t>
      </w:r>
      <w:proofErr w:type="spellStart"/>
      <w:r w:rsidRPr="001951AC">
        <w:rPr>
          <w:rFonts w:ascii="Times New Roman" w:hAnsi="Times New Roman"/>
          <w:sz w:val="24"/>
        </w:rPr>
        <w:t>LE_</w:t>
      </w:r>
      <w:proofErr w:type="gramStart"/>
      <w:r w:rsidRPr="001951AC">
        <w:rPr>
          <w:rFonts w:ascii="Times New Roman" w:hAnsi="Times New Roman"/>
          <w:sz w:val="24"/>
        </w:rPr>
        <w:t>xx:xx</w:t>
      </w:r>
      <w:proofErr w:type="spellEnd"/>
      <w:proofErr w:type="gramEnd"/>
      <w:r w:rsidRPr="001951AC">
        <w:rPr>
          <w:rFonts w:ascii="Times New Roman" w:hAnsi="Times New Roman"/>
          <w:sz w:val="24"/>
        </w:rPr>
        <w:t xml:space="preserve"> и нажать </w:t>
      </w:r>
      <w:r>
        <w:rPr>
          <w:rFonts w:ascii="Times New Roman" w:hAnsi="Times New Roman"/>
          <w:sz w:val="24"/>
        </w:rPr>
        <w:t>«</w:t>
      </w:r>
      <w:r w:rsidRPr="001951AC">
        <w:rPr>
          <w:rFonts w:ascii="Times New Roman" w:hAnsi="Times New Roman"/>
          <w:sz w:val="24"/>
        </w:rPr>
        <w:t>Connect</w:t>
      </w:r>
      <w:r>
        <w:rPr>
          <w:rFonts w:ascii="Times New Roman" w:hAnsi="Times New Roman"/>
          <w:sz w:val="24"/>
        </w:rPr>
        <w:t>»</w:t>
      </w:r>
      <w:r w:rsidRPr="001951AC">
        <w:rPr>
          <w:rFonts w:ascii="Times New Roman" w:hAnsi="Times New Roman"/>
          <w:sz w:val="24"/>
        </w:rPr>
        <w:t>.</w:t>
      </w:r>
    </w:p>
    <w:p w14:paraId="2965552B" w14:textId="77777777" w:rsidR="00EA18CF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</w:t>
      </w:r>
      <w:r w:rsidRPr="001951AC">
        <w:rPr>
          <w:rFonts w:ascii="Times New Roman" w:hAnsi="Times New Roman"/>
          <w:sz w:val="24"/>
        </w:rPr>
        <w:t xml:space="preserve">ажать </w:t>
      </w:r>
      <w:r>
        <w:rPr>
          <w:rFonts w:ascii="Times New Roman" w:hAnsi="Times New Roman"/>
          <w:sz w:val="24"/>
        </w:rPr>
        <w:t>«</w:t>
      </w:r>
      <w:r w:rsidRPr="001951AC">
        <w:rPr>
          <w:rFonts w:ascii="Times New Roman" w:hAnsi="Times New Roman"/>
          <w:sz w:val="24"/>
        </w:rPr>
        <w:t>UART</w:t>
      </w:r>
      <w:r>
        <w:rPr>
          <w:rFonts w:ascii="Times New Roman" w:hAnsi="Times New Roman"/>
          <w:sz w:val="24"/>
        </w:rPr>
        <w:t>»</w:t>
      </w:r>
      <w:r w:rsidRPr="001951AC">
        <w:rPr>
          <w:rFonts w:ascii="Times New Roman" w:hAnsi="Times New Roman"/>
          <w:sz w:val="24"/>
        </w:rPr>
        <w:t>, откроется терминал.</w:t>
      </w:r>
    </w:p>
    <w:p w14:paraId="2F810BF1" w14:textId="58437807" w:rsidR="00EA18CF" w:rsidRPr="001951AC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951AC">
        <w:rPr>
          <w:rFonts w:ascii="Times New Roman" w:hAnsi="Times New Roman"/>
          <w:sz w:val="24"/>
        </w:rPr>
        <w:t xml:space="preserve">При первом запуске нужно поменять вид терминала. Нажать </w:t>
      </w:r>
      <w:r w:rsidR="002015B3">
        <w:rPr>
          <w:rFonts w:ascii="Times New Roman" w:hAnsi="Times New Roman"/>
          <w:sz w:val="24"/>
        </w:rPr>
        <w:t>кнопку настроек</w:t>
      </w:r>
      <w:r w:rsidRPr="001951AC">
        <w:rPr>
          <w:rFonts w:ascii="Times New Roman" w:hAnsi="Times New Roman"/>
          <w:sz w:val="24"/>
        </w:rPr>
        <w:t xml:space="preserve"> сверху справа. </w:t>
      </w:r>
      <w:r w:rsidR="00996060">
        <w:rPr>
          <w:rFonts w:ascii="Times New Roman" w:hAnsi="Times New Roman"/>
          <w:sz w:val="24"/>
        </w:rPr>
        <w:t>Поменять</w:t>
      </w:r>
      <w:r w:rsidRPr="001951A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 w:rsidRPr="001951AC">
        <w:rPr>
          <w:rFonts w:ascii="Times New Roman" w:hAnsi="Times New Roman"/>
          <w:sz w:val="24"/>
        </w:rPr>
        <w:t>Display Mode</w:t>
      </w:r>
      <w:r>
        <w:rPr>
          <w:rFonts w:ascii="Times New Roman" w:hAnsi="Times New Roman"/>
          <w:sz w:val="24"/>
        </w:rPr>
        <w:t>»</w:t>
      </w:r>
      <w:r w:rsidRPr="001951AC">
        <w:rPr>
          <w:rFonts w:ascii="Times New Roman" w:hAnsi="Times New Roman"/>
          <w:sz w:val="24"/>
        </w:rPr>
        <w:t xml:space="preserve"> на </w:t>
      </w:r>
      <w:r>
        <w:rPr>
          <w:rFonts w:ascii="Times New Roman" w:hAnsi="Times New Roman"/>
          <w:sz w:val="24"/>
        </w:rPr>
        <w:t>«</w:t>
      </w:r>
      <w:r w:rsidRPr="001951AC">
        <w:rPr>
          <w:rFonts w:ascii="Times New Roman" w:hAnsi="Times New Roman"/>
          <w:sz w:val="24"/>
        </w:rPr>
        <w:t>Terminal</w:t>
      </w:r>
      <w:r>
        <w:rPr>
          <w:rFonts w:ascii="Times New Roman" w:hAnsi="Times New Roman"/>
          <w:sz w:val="24"/>
        </w:rPr>
        <w:t>»</w:t>
      </w:r>
      <w:r w:rsidRPr="001951AC">
        <w:rPr>
          <w:rFonts w:ascii="Times New Roman" w:hAnsi="Times New Roman"/>
          <w:sz w:val="24"/>
        </w:rPr>
        <w:t>.</w:t>
      </w:r>
    </w:p>
    <w:p w14:paraId="04B3F4AC" w14:textId="7D4DE359" w:rsidR="00EA18CF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Ввести нужную команду внизу и нажать «</w:t>
      </w:r>
      <w:r>
        <w:rPr>
          <w:rFonts w:ascii="Times New Roman" w:hAnsi="Times New Roman"/>
          <w:sz w:val="24"/>
          <w:lang w:val="en-US"/>
        </w:rPr>
        <w:t>Send</w:t>
      </w:r>
      <w:r>
        <w:rPr>
          <w:rFonts w:ascii="Times New Roman" w:hAnsi="Times New Roman"/>
          <w:sz w:val="24"/>
        </w:rPr>
        <w:t>»</w:t>
      </w:r>
      <w:r w:rsidRPr="00FA1683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Список команд с описанием приведён ниже.</w:t>
      </w:r>
    </w:p>
    <w:p w14:paraId="5A2C11E6" w14:textId="77777777" w:rsidR="00EA18CF" w:rsidRDefault="00EA18CF">
      <w:pPr>
        <w:spacing w:line="256" w:lineRule="auto"/>
        <w:ind w:firstLine="720"/>
        <w:rPr>
          <w:rFonts w:ascii="Times New Roman" w:hAnsi="Times New Roman"/>
          <w:sz w:val="24"/>
        </w:rPr>
      </w:pPr>
    </w:p>
    <w:p w14:paraId="2266E47E" w14:textId="14DF6B82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Доступны следующие команды для использования.</w:t>
      </w:r>
    </w:p>
    <w:p w14:paraId="6058728A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list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список команд.</w:t>
      </w:r>
    </w:p>
    <w:p w14:paraId="3C2EFDE3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ver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номер версии прошивки.</w:t>
      </w:r>
    </w:p>
    <w:p w14:paraId="71CEBA90" w14:textId="35E550ED" w:rsidR="0075236A" w:rsidRPr="00593123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текущий угол сканирования (по умолчанию 160 градусов)</w:t>
      </w:r>
      <w:r w:rsidR="00593123" w:rsidRPr="00593123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2D822FF" w14:textId="19AB9C44" w:rsidR="0075236A" w:rsidRPr="008202AB" w:rsidRDefault="00DA342D">
      <w:pPr>
        <w:spacing w:line="256" w:lineRule="auto"/>
        <w:ind w:firstLine="720"/>
        <w:rPr>
          <w:rFonts w:ascii="Times New Roman" w:hAnsi="Times New Roman" w:cs="Times New Roman"/>
          <w:b/>
          <w:strike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</w:t>
      </w:r>
      <w:r w:rsidR="00E36D59" w:rsidRPr="00E36D59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10 - 360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установить желаемый угол сканирования из диапазона 10 - 360 градусов. Например, чтобы установить угол сканирования 90 градусов, необходимо ввести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90</w:t>
      </w:r>
      <w:r w:rsidRPr="00D16E1C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</w:p>
    <w:p w14:paraId="58C34DB4" w14:textId="0953EB0C" w:rsidR="0075236A" w:rsidRDefault="00DA342D">
      <w:pPr>
        <w:spacing w:line="256" w:lineRule="auto"/>
        <w:ind w:firstLine="720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– отображает текущий ток мотора (по умолчанию </w:t>
      </w:r>
      <w:r w:rsidR="00E1613E" w:rsidRPr="00981AF2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10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)</w:t>
      </w:r>
    </w:p>
    <w:p w14:paraId="5788CDA7" w14:textId="04200DDF" w:rsidR="0075236A" w:rsidRPr="008202AB" w:rsidRDefault="00DA342D">
      <w:pPr>
        <w:spacing w:line="256" w:lineRule="auto"/>
        <w:ind w:firstLine="720"/>
        <w:rPr>
          <w:rFonts w:ascii="Times New Roman" w:hAnsi="Times New Roman" w:cs="Times New Roman"/>
          <w:strike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</w:t>
      </w:r>
      <w:r w:rsidR="00E36D59" w:rsidRPr="00E36D59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1 - 31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]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– позволяет установить ток мотора из диапазона 1 – 31. Например,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 w:rsidR="00D900BA" w:rsidRPr="00981AF2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15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Чем больше значение, тем больше ток мотора, больше </w:t>
      </w:r>
      <w:r w:rsidR="00C93D22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крутящий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момент удержания, больше нагрев и потребление</w:t>
      </w:r>
      <w:r w:rsidR="00C93D22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ротатора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</w:t>
      </w:r>
    </w:p>
    <w:p w14:paraId="4555A759" w14:textId="7526E3C5" w:rsidR="008F3B28" w:rsidRPr="00D002D6" w:rsidRDefault="008F3B28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включен</w:t>
      </w:r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ли </w:t>
      </w:r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опция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FF7F52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 в режиме поиска</w:t>
      </w:r>
      <w:r w:rsidR="002A7170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(по умолчанию 0 - отключена).</w:t>
      </w:r>
    </w:p>
    <w:p w14:paraId="06A6F95F" w14:textId="37CB2DF9" w:rsidR="00D16E1C" w:rsidRPr="00D002D6" w:rsidRDefault="00D16E1C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</w:t>
      </w:r>
      <w:r w:rsidR="00E36D5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0, 1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выключить опцию автобазирования в режиме поиска. Для включения необходимо ввести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08AF693A" w14:textId="41933CD9" w:rsidR="00917481" w:rsidRPr="00D002D6" w:rsidRDefault="00917481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onoff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отображает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текущее поведение ротатора при складывании его в походное состояние и при раскладывании в рабочее положение. 0 – при складывании ротатор не выключается, а при раскладывании не включается. 1 – автоматически выключается при складывании, но при раскладывании автоматически не включается, а ждёт команды пульта/педали. 2 (по умолчанию) – автоматически выключается при складывании и включается при раскладывании.</w:t>
      </w:r>
    </w:p>
    <w:p w14:paraId="489231A4" w14:textId="23609E8B" w:rsidR="004247A0" w:rsidRPr="00D002D6" w:rsidRDefault="004247A0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при складывании ротатора в походное состояние и при раскладывании в рабочее. Например, 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того чтобы ротатор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автоматическ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не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включ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 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выключ</w:t>
      </w:r>
      <w:r w:rsidR="0028427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ался,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необходимо ввести </w:t>
      </w:r>
      <w:proofErr w:type="spellStart"/>
      <w:r w:rsidR="0060612B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proofErr w:type="spellEnd"/>
      <w:r w:rsidR="0060612B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="0060612B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4CAF0221" w14:textId="79397284" w:rsidR="001A3E8A" w:rsidRPr="00D002D6" w:rsidRDefault="001A3E8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отображает текущее поведение ротатора при получении команды на поворот </w:t>
      </w:r>
      <w:r w:rsidR="00581DBD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влево/вправо в режиме поиска. 0 – ротатор не выходит из режима поиска, вместо этого запоминает новую точку центра поиска. 1 – ротатор останавливает поиск и переходит в обычный режим. 2 (по умолчанию) – ротатор останавливает поиск и переходит в режим слежения.</w:t>
      </w:r>
    </w:p>
    <w:p w14:paraId="2BEB3DEC" w14:textId="20B28710" w:rsidR="00690D7A" w:rsidRPr="00D002D6" w:rsidRDefault="00690D7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lastRenderedPageBreak/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82234A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на поворот влево/вправо в режиме поиска. Например, для того чтобы ротатор останавливал поиск и переходил в обычный режим, необходимо ввести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6CA3CFA2" w14:textId="4B184091" w:rsidR="002E6088" w:rsidRPr="00D002D6" w:rsidRDefault="0082234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remoteon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текущее</w:t>
      </w:r>
      <w:r w:rsidR="004432A1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поведение ротатора при получении команды от пульта/педали, когда привод ротатора выключен. 0 – ротатор не реагирует на полученные команды, кроме команды включения. 1 (по умолчанию) – привод ротатора автоматически включается при получении любой команды.</w:t>
      </w:r>
    </w:p>
    <w:p w14:paraId="69A40E61" w14:textId="514DB789" w:rsidR="00CD7BDB" w:rsidRDefault="004432A1" w:rsidP="00CD7BD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1]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позволяет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от пульта/педали, когда привод ротатора выключен. Например, для того чтобы ротатор не реагировал на команды, кроме команды включения, необходимо ввести </w:t>
      </w:r>
      <w:proofErr w:type="spellStart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proofErr w:type="spellEnd"/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D86E321" w14:textId="0A44A6D4" w:rsidR="009D6CFB" w:rsidRDefault="009D6CFB" w:rsidP="00CD7BD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9D6CF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отображает включена ли опция инверсии режимов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(по умолчанию 0 - отключена).</w:t>
      </w:r>
    </w:p>
    <w:p w14:paraId="5D4137DB" w14:textId="6768C659" w:rsidR="009D6CFB" w:rsidRDefault="009D6CFB" w:rsidP="009D6CF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[0, 1]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выключить опцию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инверсии режимов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включения необходимо ввести </w:t>
      </w:r>
      <w:proofErr w:type="spell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proofErr w:type="spellStart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1F38CED" w14:textId="26E21588" w:rsidR="00164643" w:rsidRDefault="00164643" w:rsidP="0016464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sensor</w:t>
      </w:r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9D6CF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отображает включена ли сенсорная кнопка на рукоятке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(по умолчанию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включена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).</w:t>
      </w:r>
    </w:p>
    <w:p w14:paraId="7C8D20FE" w14:textId="3867E02D" w:rsidR="00164643" w:rsidRDefault="00164643" w:rsidP="0016464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sensor</w:t>
      </w:r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[0, 1]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от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ключить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сенсорн</w:t>
      </w:r>
      <w:r w:rsidR="00D26301">
        <w:rPr>
          <w:rFonts w:ascii="Times New Roman" w:hAnsi="Times New Roman" w:cs="Times New Roman"/>
          <w:color w:val="151616"/>
          <w:spacing w:val="2"/>
          <w:sz w:val="24"/>
          <w:szCs w:val="24"/>
        </w:rPr>
        <w:t>ую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кнопк</w:t>
      </w:r>
      <w:r w:rsidR="006246B2">
        <w:rPr>
          <w:rFonts w:ascii="Times New Roman" w:hAnsi="Times New Roman" w:cs="Times New Roman"/>
          <w:color w:val="151616"/>
          <w:spacing w:val="2"/>
          <w:sz w:val="24"/>
          <w:szCs w:val="24"/>
        </w:rPr>
        <w:t>у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на рукоятке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включения необходимо ввести </w:t>
      </w:r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sensor</w:t>
      </w:r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sensor</w:t>
      </w:r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71D110B4" w14:textId="20462BC8" w:rsidR="004F686D" w:rsidRDefault="004F686D" w:rsidP="004F686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9D6CF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отображает включен ли приёмник пультов 433 МГц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(по умолчанию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включен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).</w:t>
      </w:r>
    </w:p>
    <w:p w14:paraId="09E57E09" w14:textId="61483066" w:rsidR="004F686D" w:rsidRDefault="004F686D" w:rsidP="004F686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[0, 1]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от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ключить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приёмник пультов 433 МГц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включения необходимо ввести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1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070CAF8A" w14:textId="6BFBF3EE" w:rsidR="007515D0" w:rsidRDefault="007515D0" w:rsidP="007515D0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rclearn</w:t>
      </w:r>
      <w:proofErr w:type="spellEnd"/>
      <w:r w:rsidRPr="007515D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?</w:t>
      </w:r>
      <w:proofErr w:type="gramEnd"/>
      <w:r w:rsidRPr="009D6CFB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отображает статус памяти пультов 433 МГц. В состоянии поставки в нулевой слот памяти записан комплектный пульт 433 МГц, а остальные четыре слота свободны.</w:t>
      </w:r>
    </w:p>
    <w:p w14:paraId="62DF1C66" w14:textId="0E183595" w:rsidR="00FB30AA" w:rsidRDefault="007515D0" w:rsidP="0013117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rclearn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[0</w:t>
      </w:r>
      <w:r w:rsidRPr="007515D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- 4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]</w:t>
      </w:r>
      <w:r w:rsidRPr="007515D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запускает процедуру обучения ротатора новому пульту 433 М</w:t>
      </w:r>
      <w:r w:rsidR="00462A7A">
        <w:rPr>
          <w:rFonts w:ascii="Times New Roman" w:hAnsi="Times New Roman" w:cs="Times New Roman"/>
          <w:color w:val="151616"/>
          <w:spacing w:val="2"/>
          <w:sz w:val="24"/>
          <w:szCs w:val="24"/>
        </w:rPr>
        <w:t>Г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ц. Например, для записи нового пульта в слот 1 нужно ввести </w:t>
      </w:r>
      <w:proofErr w:type="spellStart"/>
      <w:r w:rsidRPr="007515D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rclearn</w:t>
      </w:r>
      <w:proofErr w:type="spellEnd"/>
      <w:r w:rsidRPr="007515D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7515D0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терминале</w:t>
      </w:r>
      <w:r w:rsidR="005C447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появится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сообщение «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left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>», в течении 5 секунд нужно нажать на новом пульте кнопку «влево». Далее появится сообщение «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right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>»,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>в течении 5 секунд нужно нажать на новом пульте кнопку «вправо». Далее появится сообщение «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mode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button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>»,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>в течении 5 секунд нужно нажать на новом пульте кнопку переключения режимов. Далее появится сообщение «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on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>/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off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button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>»,</w:t>
      </w:r>
      <w:r w:rsidR="00014EFC" w:rsidRP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 течении 5 секунд нужно нажать на новом пульте кнопку включения/выключения пассивного торможения. </w:t>
      </w:r>
      <w:r w:rsidR="00131173">
        <w:rPr>
          <w:rFonts w:ascii="Times New Roman" w:hAnsi="Times New Roman" w:cs="Times New Roman"/>
          <w:color w:val="151616"/>
          <w:spacing w:val="2"/>
          <w:sz w:val="24"/>
          <w:szCs w:val="24"/>
        </w:rPr>
        <w:t>После этого появится сообщение, что пульт сохранён</w:t>
      </w:r>
      <w:r w:rsidR="00A85515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память</w:t>
      </w:r>
      <w:r w:rsidR="00131173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</w:p>
    <w:p w14:paraId="0EEA6D62" w14:textId="0BFDA877" w:rsidR="00131173" w:rsidRDefault="00342F5B" w:rsidP="0013117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Если в течении пятисекундного интервала ничего не нажать, то эта кнопка будет пропущена, но алгоритм обучения продолжится. Таким образом, можно, например, обучить ротатор только двум кнопкам влево и вправо, если другие кнопки не нужны.</w:t>
      </w:r>
      <w:r w:rsidR="00FB30A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DE580E">
        <w:rPr>
          <w:rFonts w:ascii="Times New Roman" w:hAnsi="Times New Roman" w:cs="Times New Roman"/>
          <w:color w:val="151616"/>
          <w:spacing w:val="2"/>
          <w:sz w:val="24"/>
          <w:szCs w:val="24"/>
        </w:rPr>
        <w:t>Если пропустить все четыре кнопки, то процедура завершится без изменения памяти.</w:t>
      </w:r>
    </w:p>
    <w:p w14:paraId="457AB519" w14:textId="4C1CC623" w:rsidR="00B625AF" w:rsidRDefault="00024811" w:rsidP="0013117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Каждая</w:t>
      </w:r>
      <w:r w:rsidR="00B625AF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кнопка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пульта </w:t>
      </w:r>
      <w:r w:rsidR="00B625AF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может </w:t>
      </w:r>
      <w:r w:rsidR="00E7219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быть </w:t>
      </w:r>
      <w:r w:rsidR="00B625AF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записана только в один из слотов памяти и только на одно действие. </w:t>
      </w:r>
      <w:r w:rsidR="00767AC9">
        <w:rPr>
          <w:rFonts w:ascii="Times New Roman" w:hAnsi="Times New Roman" w:cs="Times New Roman"/>
          <w:color w:val="151616"/>
          <w:spacing w:val="2"/>
          <w:sz w:val="24"/>
          <w:szCs w:val="24"/>
        </w:rPr>
        <w:t>Но можно записать 5 разных кнопок (в разных пультах) на одно и то же действие.</w:t>
      </w:r>
    </w:p>
    <w:p w14:paraId="2975B609" w14:textId="0FB2DD61" w:rsidR="00AC45E3" w:rsidRPr="008612C0" w:rsidRDefault="008612C0" w:rsidP="004F686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lastRenderedPageBreak/>
        <w:t>rcabort</w:t>
      </w:r>
      <w:proofErr w:type="spellEnd"/>
      <w:r w:rsidRPr="008612C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– </w:t>
      </w:r>
      <w:r w:rsidRPr="008612C0">
        <w:rPr>
          <w:rFonts w:ascii="Times New Roman" w:hAnsi="Times New Roman" w:cs="Times New Roman"/>
          <w:color w:val="151616"/>
          <w:spacing w:val="2"/>
          <w:sz w:val="24"/>
          <w:szCs w:val="24"/>
        </w:rPr>
        <w:t>отменя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ет процедуру обучения пульту 433 МГц, если она в данный момент происходит.</w:t>
      </w:r>
      <w:r w:rsidR="00561C10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Запись в память не происходит.</w:t>
      </w:r>
    </w:p>
    <w:p w14:paraId="46284331" w14:textId="0B5C07C0" w:rsidR="008E3A60" w:rsidRPr="008F3B28" w:rsidRDefault="001D3DAF" w:rsidP="005352B9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rcdel</w:t>
      </w:r>
      <w:proofErr w:type="spellEnd"/>
      <w:r w:rsidRPr="009D6CFB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[0</w:t>
      </w:r>
      <w:r w:rsidRPr="007515D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- 4</w:t>
      </w:r>
      <w:r w:rsidRPr="00D002D6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]</w:t>
      </w:r>
      <w:r w:rsidRPr="007515D0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удаляет из памяти записанный пульт 433 МГц. Например, </w:t>
      </w:r>
      <w:proofErr w:type="spellStart"/>
      <w:r w:rsidRPr="001D3DAF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rcdel</w:t>
      </w:r>
      <w:proofErr w:type="spellEnd"/>
      <w:r w:rsidRPr="001D3DAF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 </w:t>
      </w:r>
      <w:r w:rsidRPr="001D3DAF">
        <w:rPr>
          <w:rFonts w:ascii="Times New Roman" w:hAnsi="Times New Roman" w:cs="Times New Roman"/>
          <w:color w:val="151616"/>
          <w:spacing w:val="2"/>
          <w:sz w:val="24"/>
          <w:szCs w:val="24"/>
        </w:rPr>
        <w:t>удалит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 из первого слота памяти. </w:t>
      </w:r>
    </w:p>
    <w:p w14:paraId="364662A6" w14:textId="3E558C9C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Следующие команды связаны с работой гироскопа в режиме слежения. Рекомендуется использовать их только при наличии проблем с удержанием направления в этом режиме. Перед использованием этих команд необходимо перевести ротатор в обычный режим</w:t>
      </w:r>
      <w:r w:rsidR="000303A8" w:rsidRPr="000303A8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303A8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(не в режим слежения, и не в режим поиска)</w:t>
      </w:r>
      <w:r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</w:p>
    <w:p w14:paraId="4BFEC3E0" w14:textId="36C20961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включает периодический вывод отладочной информации с гироскопа в терминал. Позволяет увидеть текущую температуру и вращение в 3-х осях. При неподвижном жёстко зафиксированном ротаторе (не на воде и без вибраций!) вращение должно быть 0.000. Если вращение не 0, то может наблюдаться уход удерживаемого направления (дрейф), имеет смысл провести калибровку датчика. </w:t>
      </w:r>
    </w:p>
    <w:p w14:paraId="07AD52DA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off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отключает вывод отладочной информации.</w:t>
      </w:r>
    </w:p>
    <w:p w14:paraId="56131989" w14:textId="77777777" w:rsidR="0079274F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собирает данные в течении 10 секунд и выводит усреднённый результат. Во время сбора данных ротатор должен быть неподвижно жёстко зафиксирован в рабочем вертикальном положении (не на воде и без вибраций!).</w:t>
      </w:r>
    </w:p>
    <w:p w14:paraId="1F502CF2" w14:textId="7E0D2A00" w:rsidR="0075236A" w:rsidRDefault="0079274F" w:rsidP="00B9059E">
      <w:pPr>
        <w:spacing w:line="256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время работы с момента включения ротатора.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g_temp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температура датчика.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noise_x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уровень шума датчика в 3-х осях, если значения больше 0.0</w:t>
      </w:r>
      <w:r w:rsidR="001875F4">
        <w:rPr>
          <w:rFonts w:ascii="Times New Roman" w:hAnsi="Times New Roman" w:cs="Times New Roman"/>
          <w:color w:val="151616"/>
          <w:spacing w:val="2"/>
          <w:sz w:val="24"/>
          <w:szCs w:val="24"/>
        </w:rPr>
        <w:t>3</w:t>
      </w:r>
      <w:r w:rsidR="00FE7D35" w:rsidRPr="00FE7D35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FE7D35" w:rsidRPr="00D002D6">
        <w:rPr>
          <w:rFonts w:ascii="Times New Roman" w:hAnsi="Times New Roman" w:cs="Times New Roman"/>
          <w:color w:val="151616"/>
          <w:spacing w:val="2"/>
          <w:sz w:val="24"/>
          <w:szCs w:val="24"/>
        </w:rPr>
        <w:t>по всем осям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, то ротатор не зафиксирован достаточно жёстко, калибровку выполнять нельзя.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g_x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вращение в 3-х осях. Чем значения ближе к 0, тем лучше. Значения меньше 0.005 – хороший результат, значения 0.005 - 0.020 – удержание может быть менее точным, значения больше 0.0</w:t>
      </w:r>
      <w:r w:rsidR="009827FD">
        <w:rPr>
          <w:rFonts w:ascii="Times New Roman" w:hAnsi="Times New Roman" w:cs="Times New Roman"/>
          <w:color w:val="151616"/>
          <w:spacing w:val="2"/>
          <w:sz w:val="24"/>
          <w:szCs w:val="24"/>
        </w:rPr>
        <w:t>15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- может наблюдаться уход удерживаемого направления (дрейф).</w:t>
      </w:r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deltaX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/Y/</w:t>
      </w:r>
      <w:proofErr w:type="spellStart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>Z_c_user</w:t>
      </w:r>
      <w:proofErr w:type="spellEnd"/>
      <w:r w:rsidR="00DA342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текущие пользовательские поправки, установленные после калибровки, если она была произведена, иначе будут 0.</w:t>
      </w:r>
    </w:p>
    <w:p w14:paraId="61D8F8C8" w14:textId="77777777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start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производит калибровку датчика, собирает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данные в течении 10 секунд и производит запись поправок. Во время сбора данных ротатор должен быть неподвижно жёстко зафиксирован в рабочем вертикальном положении (не на воде и без вибраций). Для лучшего результата рекомендуется производить калибровку ротатора в нагретом состоянии датчика при температуре, соответствующей его рабочему режиму. Чтобы узнать температуру в рабочем режиме можно воспользоваться предыдущими командами после нагрева ротатора при работе на воде.</w:t>
      </w:r>
    </w:p>
    <w:p w14:paraId="64464284" w14:textId="62F0C828" w:rsidR="0075236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reset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удаляет пользовательские поправки.</w:t>
      </w:r>
    </w:p>
    <w:p w14:paraId="4A3B8F0E" w14:textId="3852D48A" w:rsidR="00A27BE7" w:rsidRDefault="00A27BE7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 w:rsidRPr="00A27BE7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th</w:t>
      </w:r>
      <w:proofErr w:type="spellEnd"/>
      <w:r w:rsidRPr="00A27BE7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proofErr w:type="gramEnd"/>
      <w:r w:rsidRPr="00A27BE7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</w:t>
      </w:r>
      <w:r w:rsidRPr="00A27BE7">
        <w:rPr>
          <w:rFonts w:ascii="Times New Roman" w:hAnsi="Times New Roman" w:cs="Times New Roman"/>
          <w:color w:val="151616"/>
          <w:spacing w:val="2"/>
          <w:sz w:val="24"/>
          <w:szCs w:val="24"/>
        </w:rPr>
        <w:t>ото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бражает текущий пороговый уровень чувствительности гироскопа (по умолчанию 15).</w:t>
      </w:r>
    </w:p>
    <w:p w14:paraId="5385B178" w14:textId="64A2190E" w:rsidR="00B552FE" w:rsidRPr="005352B9" w:rsidRDefault="00A27BE7" w:rsidP="005352B9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 w:rsidRPr="00A27BE7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th</w:t>
      </w:r>
      <w:proofErr w:type="spellEnd"/>
      <w:r w:rsidRPr="00A27BE7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[0-20]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установить пороговый уровень чувствительности гироскопа из диапазона 0 – 20. Например, </w:t>
      </w:r>
      <w:proofErr w:type="spellStart"/>
      <w:r w:rsidRPr="00A27BE7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th</w:t>
      </w:r>
      <w:proofErr w:type="spellEnd"/>
      <w:r w:rsidRPr="00EC5C6D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10</w:t>
      </w:r>
      <w:r w:rsidRPr="00EC5C6D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  <w:r w:rsidR="00EC5C6D">
        <w:rPr>
          <w:rFonts w:ascii="Times New Roman" w:hAnsi="Times New Roman" w:cs="Times New Roman"/>
          <w:color w:val="151616"/>
          <w:spacing w:val="2"/>
          <w:sz w:val="24"/>
          <w:szCs w:val="24"/>
        </w:rPr>
        <w:t>Если вращение лодки медленнее, чем пороговое значение, то ротатор не компенсирует его. Это значение имеет смысл уменьшать только для работы в условиях штиля</w:t>
      </w:r>
      <w:r w:rsidR="00755EE2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и/или отсутствующего течения</w:t>
      </w:r>
      <w:r w:rsidR="00EC5C6D">
        <w:rPr>
          <w:rFonts w:ascii="Times New Roman" w:hAnsi="Times New Roman" w:cs="Times New Roman"/>
          <w:color w:val="151616"/>
          <w:spacing w:val="2"/>
          <w:sz w:val="24"/>
          <w:szCs w:val="24"/>
        </w:rPr>
        <w:t>, когда лодка вращается</w:t>
      </w:r>
      <w:r w:rsidR="00755EE2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очень медленно, и ротатор не компенсирует вращение со значением по умолчанию</w:t>
      </w:r>
      <w:r w:rsidR="00421046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Однако при уменьшении порога возрастает влияние качества калибровки гироскопа, </w:t>
      </w:r>
      <w:r w:rsidR="00421046">
        <w:rPr>
          <w:rFonts w:ascii="Times New Roman" w:hAnsi="Times New Roman" w:cs="Times New Roman"/>
          <w:color w:val="151616"/>
          <w:spacing w:val="2"/>
          <w:sz w:val="24"/>
          <w:szCs w:val="24"/>
        </w:rPr>
        <w:lastRenderedPageBreak/>
        <w:t>поэтому может потребоваться повторная калибровка, выполненная с учётом всех рекомендаций</w:t>
      </w:r>
      <w:r w:rsidR="00B552FE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4B2312FE" w14:textId="77777777" w:rsidR="00091700" w:rsidRPr="007444DA" w:rsidRDefault="00091700" w:rsidP="00091700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После завершения работы с приложением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необходимо выключить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7444DA">
        <w:rPr>
          <w:rFonts w:ascii="Times New Roman" w:hAnsi="Times New Roman" w:cs="Times New Roman"/>
          <w:b/>
          <w:spacing w:val="2"/>
          <w:sz w:val="24"/>
          <w:szCs w:val="24"/>
        </w:rPr>
        <w:t>Bluetooth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на ротаторе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>
        <w:rPr>
          <w:rFonts w:ascii="Times New Roman" w:hAnsi="Times New Roman" w:cs="Times New Roman"/>
          <w:bCs/>
          <w:spacing w:val="2"/>
          <w:sz w:val="24"/>
          <w:szCs w:val="24"/>
        </w:rPr>
        <w:t>)</w:t>
      </w:r>
      <w:r w:rsidRPr="007444DA">
        <w:rPr>
          <w:rFonts w:ascii="Times New Roman" w:hAnsi="Times New Roman" w:cs="Times New Roman"/>
          <w:bCs/>
          <w:spacing w:val="2"/>
          <w:sz w:val="24"/>
          <w:szCs w:val="24"/>
        </w:rPr>
        <w:t>. В противном случае педали и пульт могут работать неправильно!</w:t>
      </w:r>
    </w:p>
    <w:p w14:paraId="4E8A136B" w14:textId="612B8E05" w:rsidR="003A7900" w:rsidRDefault="003A7900">
      <w:pPr>
        <w:spacing w:after="0" w:line="240" w:lineRule="auto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br w:type="page"/>
      </w:r>
    </w:p>
    <w:p w14:paraId="5B8B4C90" w14:textId="77777777" w:rsidR="00A45BFB" w:rsidRDefault="00A45BFB">
      <w:pPr>
        <w:spacing w:after="0" w:line="240" w:lineRule="auto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</w:p>
    <w:p w14:paraId="40C352BD" w14:textId="77777777" w:rsidR="00415447" w:rsidRDefault="00415447">
      <w:pPr>
        <w:spacing w:line="256" w:lineRule="auto"/>
        <w:ind w:firstLine="720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</w:p>
    <w:p w14:paraId="690A6AFA" w14:textId="77777777" w:rsidR="00415447" w:rsidRPr="00415447" w:rsidRDefault="00415447" w:rsidP="00415447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415447">
        <w:rPr>
          <w:rFonts w:ascii="Times New Roman" w:hAnsi="Times New Roman" w:cs="Times New Roman"/>
          <w:b/>
          <w:spacing w:val="2"/>
          <w:sz w:val="24"/>
          <w:szCs w:val="24"/>
        </w:rPr>
        <w:t xml:space="preserve">Особенности работы ротатора </w:t>
      </w:r>
    </w:p>
    <w:p w14:paraId="71F280C3" w14:textId="77777777" w:rsidR="00C81B16" w:rsidRPr="00C81B16" w:rsidRDefault="00C81B16" w:rsidP="00C81B16">
      <w:pPr>
        <w:pStyle w:val="af9"/>
        <w:numPr>
          <w:ilvl w:val="0"/>
          <w:numId w:val="11"/>
        </w:numPr>
        <w:spacing w:line="256" w:lineRule="auto"/>
        <w:ind w:hanging="371"/>
        <w:rPr>
          <w:rFonts w:ascii="Times New Roman" w:hAnsi="Times New Roman" w:cs="Times New Roman"/>
          <w:spacing w:val="2"/>
          <w:sz w:val="24"/>
          <w:szCs w:val="24"/>
        </w:rPr>
      </w:pPr>
      <w:r w:rsidRPr="00C81B16">
        <w:rPr>
          <w:rFonts w:ascii="Times New Roman" w:hAnsi="Times New Roman" w:cs="Times New Roman"/>
          <w:spacing w:val="2"/>
          <w:sz w:val="24"/>
          <w:szCs w:val="24"/>
        </w:rPr>
        <w:t>В ротаторе «</w:t>
      </w:r>
      <w:proofErr w:type="spellStart"/>
      <w:r w:rsidRPr="00C81B16">
        <w:rPr>
          <w:rFonts w:ascii="Times New Roman" w:hAnsi="Times New Roman" w:cs="Times New Roman"/>
          <w:spacing w:val="2"/>
          <w:sz w:val="24"/>
          <w:szCs w:val="24"/>
        </w:rPr>
        <w:t>Pelorus</w:t>
      </w:r>
      <w:proofErr w:type="spellEnd"/>
      <w:r w:rsidRPr="00C81B16">
        <w:rPr>
          <w:rFonts w:ascii="Times New Roman" w:hAnsi="Times New Roman" w:cs="Times New Roman"/>
          <w:spacing w:val="2"/>
          <w:sz w:val="24"/>
          <w:szCs w:val="24"/>
        </w:rPr>
        <w:t xml:space="preserve"> PRO» установлен специально разработанный для него мотор, который обеспечивает крутящий момент 2,9 Н*м при максимальной настройке тока. С заводскими предустановками параметров ротатора установлено значение тока «10». Значения установки тока мотора имеют диапазон от 0 до 31, что соответствует диапазону крутящего момента мотора от 0 до 2,9 Н*м. Значение тока «10» соответствует крутящему моменту 1,4 Н*м. При этом ток потребления ротатора составляет примерно 0,2 А (при напряжении 14 В). Эта настройка тока обеспечивает очень малый расход электроэнергии аккумулятора. При желании пользователь может легко установить любое другое значение тока из рабочего диапазона с помощью приложения.</w:t>
      </w:r>
    </w:p>
    <w:p w14:paraId="3389AC02" w14:textId="6527E7DB" w:rsidR="006E79DD" w:rsidRDefault="00C81B16" w:rsidP="00C81B16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C81B16">
        <w:rPr>
          <w:rFonts w:ascii="Times New Roman" w:hAnsi="Times New Roman" w:cs="Times New Roman"/>
          <w:spacing w:val="2"/>
          <w:sz w:val="24"/>
          <w:szCs w:val="24"/>
        </w:rPr>
        <w:t>Ротатор «</w:t>
      </w:r>
      <w:proofErr w:type="spellStart"/>
      <w:r w:rsidRPr="00C81B16">
        <w:rPr>
          <w:rFonts w:ascii="Times New Roman" w:hAnsi="Times New Roman" w:cs="Times New Roman"/>
          <w:spacing w:val="2"/>
          <w:sz w:val="24"/>
          <w:szCs w:val="24"/>
        </w:rPr>
        <w:t>Pelorus</w:t>
      </w:r>
      <w:proofErr w:type="spellEnd"/>
      <w:r w:rsidRPr="00C81B16">
        <w:rPr>
          <w:rFonts w:ascii="Times New Roman" w:hAnsi="Times New Roman" w:cs="Times New Roman"/>
          <w:spacing w:val="2"/>
          <w:sz w:val="24"/>
          <w:szCs w:val="24"/>
        </w:rPr>
        <w:t xml:space="preserve"> PRO» имеет специальный регулируемый фрикционный тормоз вала мотора, который предназначен для увеличения тормозного крутящего момента вала мотора при обесточенном ротаторе или в режиме пассивного торможения. Пользователь может настроить любой тормозной момент от 0 до полного стопорения вала</w:t>
      </w:r>
      <w:r w:rsidR="006E79DD">
        <w:rPr>
          <w:rFonts w:ascii="Times New Roman" w:hAnsi="Times New Roman" w:cs="Times New Roman"/>
          <w:spacing w:val="2"/>
          <w:sz w:val="24"/>
          <w:szCs w:val="24"/>
        </w:rPr>
        <w:t>, при помощи шестигранного ключа №5</w:t>
      </w:r>
      <w:r w:rsidRPr="00C81B16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3000057F" w14:textId="77777777" w:rsidR="006E79DD" w:rsidRDefault="006E79DD" w:rsidP="006E79DD">
      <w:pPr>
        <w:spacing w:line="256" w:lineRule="auto"/>
        <w:ind w:left="720"/>
        <w:rPr>
          <w:rFonts w:ascii="Times New Roman" w:hAnsi="Times New Roman" w:cs="Times New Roman"/>
          <w:spacing w:val="2"/>
          <w:sz w:val="24"/>
          <w:szCs w:val="24"/>
        </w:rPr>
      </w:pPr>
    </w:p>
    <w:p w14:paraId="1C8F18C6" w14:textId="33438354" w:rsidR="006E79DD" w:rsidRPr="006E79DD" w:rsidRDefault="006E79DD" w:rsidP="006E79DD">
      <w:pPr>
        <w:spacing w:line="256" w:lineRule="auto"/>
        <w:ind w:left="720"/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6E79DD">
        <w:rPr>
          <w:noProof/>
          <w:vertAlign w:val="subscript"/>
        </w:rPr>
        <w:drawing>
          <wp:inline distT="0" distB="0" distL="0" distR="0" wp14:anchorId="7F7AABF7" wp14:editId="591F9EDA">
            <wp:extent cx="2619375" cy="26492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15"/>
                    <a:stretch/>
                  </pic:blipFill>
                  <pic:spPr bwMode="auto">
                    <a:xfrm>
                      <a:off x="0" y="0"/>
                      <a:ext cx="2630248" cy="266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EC616" w14:textId="77777777" w:rsidR="00AD6F2A" w:rsidRDefault="00C81B16" w:rsidP="00C81B16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C81B16">
        <w:rPr>
          <w:rFonts w:ascii="Times New Roman" w:hAnsi="Times New Roman" w:cs="Times New Roman"/>
          <w:spacing w:val="2"/>
          <w:sz w:val="24"/>
          <w:szCs w:val="24"/>
        </w:rPr>
        <w:t>Необходимо иметь ввиду, что тормозной момент фрикциона снижает крутящий момент мотора при его работе в основных режимах, таких как удержание, сканирование и обычный. Для компенсации этого может потребоваться увеличение тока мотора. Поэтому не стоит сильно затягивать фрикцион.</w:t>
      </w:r>
    </w:p>
    <w:p w14:paraId="0E958544" w14:textId="07AB5B68" w:rsidR="003272B5" w:rsidRDefault="00AD6F2A" w:rsidP="00AD6F2A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C81B16">
        <w:rPr>
          <w:rFonts w:ascii="Times New Roman" w:hAnsi="Times New Roman" w:cs="Times New Roman"/>
          <w:spacing w:val="2"/>
          <w:sz w:val="24"/>
          <w:szCs w:val="24"/>
        </w:rPr>
        <w:t>Ротатор во включенном состоянии может нагреваться, это не является признаком неисправности. Температура нагрева корпуса ротатора зависит от установленного значения тока и, соответственно, от удерживающего крутящего момента двигателя ротатора.</w:t>
      </w:r>
    </w:p>
    <w:p w14:paraId="77D6D4B7" w14:textId="76F756C0" w:rsidR="00C81B16" w:rsidRPr="003272B5" w:rsidRDefault="003272B5" w:rsidP="003272B5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br w:type="page"/>
      </w:r>
    </w:p>
    <w:p w14:paraId="311C79AC" w14:textId="77A39450" w:rsidR="006E79DD" w:rsidRDefault="0075430F" w:rsidP="006E79DD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Складывание ротатора на борт/за борт осуществляется </w:t>
      </w:r>
      <w:r w:rsidR="00FB4FA6">
        <w:rPr>
          <w:rFonts w:ascii="Times New Roman" w:hAnsi="Times New Roman" w:cs="Times New Roman"/>
          <w:spacing w:val="2"/>
          <w:sz w:val="24"/>
          <w:szCs w:val="24"/>
        </w:rPr>
        <w:t xml:space="preserve">ослаблением зажимного рычага системы фиксации. Система быстрого съема моноблока осуществляется ослаблением зажимного рычага системы </w:t>
      </w:r>
      <w:proofErr w:type="spellStart"/>
      <w:r w:rsidR="00FB4FA6">
        <w:rPr>
          <w:rFonts w:ascii="Times New Roman" w:hAnsi="Times New Roman" w:cs="Times New Roman"/>
          <w:spacing w:val="2"/>
          <w:sz w:val="24"/>
          <w:szCs w:val="24"/>
        </w:rPr>
        <w:t>быстросъема</w:t>
      </w:r>
      <w:proofErr w:type="spellEnd"/>
      <w:r w:rsidR="00FB4FA6">
        <w:rPr>
          <w:rFonts w:ascii="Times New Roman" w:hAnsi="Times New Roman" w:cs="Times New Roman"/>
          <w:spacing w:val="2"/>
          <w:sz w:val="24"/>
          <w:szCs w:val="24"/>
        </w:rPr>
        <w:t>. Поворот ротатора в походное положение осуществляется сжатием пружины на себя и поворотом ротатора.</w:t>
      </w:r>
    </w:p>
    <w:p w14:paraId="46C7C68E" w14:textId="0E56406E" w:rsidR="00220332" w:rsidRPr="00220332" w:rsidRDefault="00B075AA" w:rsidP="00220332">
      <w:pPr>
        <w:pStyle w:val="af9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8797D4" wp14:editId="79F53315">
            <wp:extent cx="3714654" cy="360045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28" cy="361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AE4F" w14:textId="77777777" w:rsidR="00220332" w:rsidRPr="006E79DD" w:rsidRDefault="00220332" w:rsidP="00220332">
      <w:pPr>
        <w:pStyle w:val="af9"/>
        <w:spacing w:line="256" w:lineRule="auto"/>
        <w:ind w:left="1080"/>
        <w:rPr>
          <w:rFonts w:ascii="Times New Roman" w:hAnsi="Times New Roman" w:cs="Times New Roman"/>
          <w:spacing w:val="2"/>
          <w:sz w:val="24"/>
          <w:szCs w:val="24"/>
        </w:rPr>
      </w:pPr>
    </w:p>
    <w:p w14:paraId="719AC479" w14:textId="434C72ED" w:rsidR="00FB4FA6" w:rsidRPr="0075430F" w:rsidRDefault="00FB4FA6" w:rsidP="0075430F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Регулировка дифферента и крена осуществляется винтами М8 и М6.</w:t>
      </w:r>
    </w:p>
    <w:p w14:paraId="1403081D" w14:textId="13C442A1" w:rsidR="006E79DD" w:rsidRDefault="002C0E4A" w:rsidP="006E79DD">
      <w:pPr>
        <w:pStyle w:val="afd"/>
      </w:pPr>
      <w:r>
        <w:rPr>
          <w:noProof/>
        </w:rPr>
        <w:drawing>
          <wp:inline distT="0" distB="0" distL="0" distR="0" wp14:anchorId="6A11D082" wp14:editId="180F0876">
            <wp:extent cx="3028950" cy="3573480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543" cy="358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D9979A" wp14:editId="5DA4F73F">
            <wp:extent cx="2419350" cy="31610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47" cy="316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FC84A" w14:textId="77777777" w:rsidR="002C0E4A" w:rsidRDefault="002C0E4A" w:rsidP="006E79DD">
      <w:p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077CA03E" w14:textId="345E73D6" w:rsidR="005D097F" w:rsidRPr="005D097F" w:rsidRDefault="005D097F" w:rsidP="005D097F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 xml:space="preserve">Установка датчика </w:t>
      </w:r>
      <w:r w:rsidRPr="005D097F">
        <w:rPr>
          <w:rFonts w:ascii="Times New Roman" w:hAnsi="Times New Roman" w:cs="Times New Roman"/>
          <w:b/>
          <w:spacing w:val="2"/>
          <w:sz w:val="24"/>
          <w:szCs w:val="24"/>
          <w:lang w:val="en-US"/>
        </w:rPr>
        <w:t>Garmin</w:t>
      </w:r>
      <w:r w:rsidRPr="005D097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820167" w:rsidRPr="00820167">
        <w:rPr>
          <w:rFonts w:ascii="Times New Roman" w:hAnsi="Times New Roman" w:cs="Times New Roman"/>
          <w:b/>
          <w:spacing w:val="2"/>
          <w:sz w:val="24"/>
          <w:szCs w:val="24"/>
        </w:rPr>
        <w:t>LVS</w:t>
      </w:r>
      <w:r w:rsidRPr="005D097F">
        <w:rPr>
          <w:rFonts w:ascii="Times New Roman" w:hAnsi="Times New Roman" w:cs="Times New Roman"/>
          <w:b/>
          <w:spacing w:val="2"/>
          <w:sz w:val="24"/>
          <w:szCs w:val="24"/>
        </w:rPr>
        <w:t>34</w:t>
      </w:r>
    </w:p>
    <w:p w14:paraId="1A8F06B6" w14:textId="77777777" w:rsidR="006E79DD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В комплекте ротатора имеется специальный </w:t>
      </w:r>
      <w:r w:rsidR="0096614D">
        <w:rPr>
          <w:rFonts w:ascii="Times New Roman" w:hAnsi="Times New Roman" w:cs="Times New Roman"/>
          <w:spacing w:val="2"/>
          <w:sz w:val="24"/>
          <w:szCs w:val="24"/>
        </w:rPr>
        <w:t>алюминиевый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кронштейн (см. фотографии), предназначенный для закрепления датчика </w:t>
      </w:r>
      <w:r w:rsidR="00820167">
        <w:rPr>
          <w:rFonts w:ascii="Times New Roman" w:hAnsi="Times New Roman" w:cs="Times New Roman"/>
          <w:spacing w:val="2"/>
          <w:sz w:val="24"/>
          <w:szCs w:val="24"/>
          <w:lang w:val="en-US"/>
        </w:rPr>
        <w:t>LVS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34 на штанге ротатора.</w:t>
      </w:r>
    </w:p>
    <w:p w14:paraId="202CAFF1" w14:textId="3B91C82F" w:rsidR="005D097F" w:rsidRPr="005352B9" w:rsidRDefault="006E79DD" w:rsidP="005352B9">
      <w:pPr>
        <w:pStyle w:val="afd"/>
        <w:jc w:val="center"/>
      </w:pPr>
      <w:r>
        <w:rPr>
          <w:noProof/>
        </w:rPr>
        <w:drawing>
          <wp:inline distT="0" distB="0" distL="0" distR="0" wp14:anchorId="2EB9DBE6" wp14:editId="4D7BF1D8">
            <wp:extent cx="3196987" cy="359092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45" cy="359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A30DA" w14:textId="77777777" w:rsidR="003272B5" w:rsidRDefault="003272B5" w:rsidP="00137766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</w:p>
    <w:p w14:paraId="7D9FF8EB" w14:textId="09C808E7" w:rsidR="00AF1906" w:rsidRDefault="00AF1906" w:rsidP="00137766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Крепление кронштейна к штанге осуществляется двумя винтами М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</w:rPr>
        <w:t xml:space="preserve">5,   </w:t>
      </w:r>
      <w:proofErr w:type="gramEnd"/>
      <w:r>
        <w:rPr>
          <w:rFonts w:ascii="Times New Roman" w:hAnsi="Times New Roman" w:cs="Times New Roman"/>
          <w:spacing w:val="2"/>
          <w:sz w:val="24"/>
          <w:szCs w:val="24"/>
        </w:rPr>
        <w:t xml:space="preserve">                  с усилием 6 </w:t>
      </w:r>
      <w:proofErr w:type="spellStart"/>
      <w:r w:rsidRPr="005D097F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7F4D5D">
        <w:rPr>
          <w:rFonts w:ascii="Times New Roman" w:hAnsi="Times New Roman" w:cs="Times New Roman"/>
          <w:b/>
          <w:sz w:val="24"/>
          <w:szCs w:val="24"/>
        </w:rPr>
        <w:t>·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65386A7C" w14:textId="10EA3E74" w:rsidR="00137766" w:rsidRPr="00137766" w:rsidRDefault="00137766" w:rsidP="00137766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Датчик устанавливается </w:t>
      </w:r>
      <w:r w:rsidR="00AF1906">
        <w:rPr>
          <w:rFonts w:ascii="Times New Roman" w:hAnsi="Times New Roman" w:cs="Times New Roman"/>
          <w:spacing w:val="2"/>
          <w:sz w:val="24"/>
          <w:szCs w:val="24"/>
        </w:rPr>
        <w:t>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кронштейн и закрепляется винтом и гайкой </w:t>
      </w:r>
      <w:r>
        <w:rPr>
          <w:rFonts w:ascii="Times New Roman" w:hAnsi="Times New Roman" w:cs="Times New Roman"/>
          <w:spacing w:val="2"/>
          <w:sz w:val="24"/>
          <w:szCs w:val="24"/>
          <w:lang w:val="en-US"/>
        </w:rPr>
        <w:t>M</w:t>
      </w:r>
      <w:r w:rsidR="00AF1906">
        <w:rPr>
          <w:rFonts w:ascii="Times New Roman" w:hAnsi="Times New Roman" w:cs="Times New Roman"/>
          <w:spacing w:val="2"/>
          <w:sz w:val="24"/>
          <w:szCs w:val="24"/>
        </w:rPr>
        <w:t>8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из комплекта. Допустимый крутящий момент при завинчивании 1,4 </w:t>
      </w:r>
      <w:proofErr w:type="spellStart"/>
      <w:r w:rsidRPr="005D097F">
        <w:rPr>
          <w:rFonts w:ascii="Times New Roman" w:hAnsi="Times New Roman" w:cs="Times New Roman"/>
          <w:spacing w:val="2"/>
          <w:sz w:val="24"/>
          <w:szCs w:val="24"/>
        </w:rPr>
        <w:t>Н</w:t>
      </w:r>
      <w:r w:rsidRPr="007F4D5D">
        <w:rPr>
          <w:rFonts w:ascii="Times New Roman" w:hAnsi="Times New Roman" w:cs="Times New Roman"/>
          <w:b/>
          <w:sz w:val="24"/>
          <w:szCs w:val="24"/>
        </w:rPr>
        <w:t>·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14:paraId="1BFC7196" w14:textId="5B763C29" w:rsidR="00CC0345" w:rsidRPr="002351AF" w:rsidRDefault="005D097F" w:rsidP="00415447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</w:rPr>
      </w:pP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Крепления для других </w:t>
      </w:r>
      <w:r w:rsidR="003D3FD9">
        <w:rPr>
          <w:rFonts w:ascii="Times New Roman" w:hAnsi="Times New Roman" w:cs="Times New Roman"/>
          <w:spacing w:val="2"/>
          <w:sz w:val="24"/>
          <w:szCs w:val="24"/>
        </w:rPr>
        <w:t xml:space="preserve">типов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датчиков </w:t>
      </w:r>
      <w:r w:rsidR="00DE5545">
        <w:rPr>
          <w:rFonts w:ascii="Times New Roman" w:hAnsi="Times New Roman" w:cs="Times New Roman"/>
          <w:spacing w:val="2"/>
          <w:sz w:val="24"/>
          <w:szCs w:val="24"/>
        </w:rPr>
        <w:t xml:space="preserve">гидролокаторов 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можно заказать отдельно на нашем сайте или у дилеров. </w:t>
      </w:r>
    </w:p>
    <w:sectPr w:rsidR="00CC0345" w:rsidRPr="002351A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1433" w14:textId="77777777" w:rsidR="002A4FBC" w:rsidRDefault="002A4FBC">
      <w:pPr>
        <w:spacing w:after="0" w:line="240" w:lineRule="auto"/>
      </w:pPr>
      <w:r>
        <w:separator/>
      </w:r>
    </w:p>
  </w:endnote>
  <w:endnote w:type="continuationSeparator" w:id="0">
    <w:p w14:paraId="1C48374A" w14:textId="77777777" w:rsidR="002A4FBC" w:rsidRDefault="002A4FBC">
      <w:pPr>
        <w:spacing w:after="0" w:line="240" w:lineRule="auto"/>
      </w:pPr>
      <w:r>
        <w:continuationSeparator/>
      </w:r>
    </w:p>
  </w:endnote>
  <w:endnote w:type="continuationNotice" w:id="1">
    <w:p w14:paraId="0DC075C8" w14:textId="77777777" w:rsidR="002A4FBC" w:rsidRDefault="002A4F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3212" w14:textId="77777777" w:rsidR="002A4FBC" w:rsidRDefault="002A4FBC">
      <w:pPr>
        <w:spacing w:after="0" w:line="240" w:lineRule="auto"/>
      </w:pPr>
      <w:r>
        <w:separator/>
      </w:r>
    </w:p>
  </w:footnote>
  <w:footnote w:type="continuationSeparator" w:id="0">
    <w:p w14:paraId="1520ED04" w14:textId="77777777" w:rsidR="002A4FBC" w:rsidRDefault="002A4FBC">
      <w:pPr>
        <w:spacing w:after="0" w:line="240" w:lineRule="auto"/>
      </w:pPr>
      <w:r>
        <w:continuationSeparator/>
      </w:r>
    </w:p>
  </w:footnote>
  <w:footnote w:type="continuationNotice" w:id="1">
    <w:p w14:paraId="21BB6627" w14:textId="77777777" w:rsidR="002A4FBC" w:rsidRDefault="002A4F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71A3"/>
    <w:multiLevelType w:val="hybridMultilevel"/>
    <w:tmpl w:val="9C18E8B2"/>
    <w:lvl w:ilvl="0" w:tplc="7382A4B0">
      <w:start w:val="1"/>
      <w:numFmt w:val="decimal"/>
      <w:lvlText w:val="%1)"/>
      <w:lvlJc w:val="left"/>
      <w:pPr>
        <w:ind w:left="938" w:hanging="360"/>
      </w:pPr>
      <w:rPr>
        <w:rFonts w:eastAsiaTheme="minorHAnsi" w:hint="default"/>
        <w:color w:val="151616"/>
      </w:rPr>
    </w:lvl>
    <w:lvl w:ilvl="1" w:tplc="9CF62534">
      <w:start w:val="1"/>
      <w:numFmt w:val="lowerLetter"/>
      <w:lvlText w:val="%2."/>
      <w:lvlJc w:val="left"/>
      <w:pPr>
        <w:ind w:left="1658" w:hanging="360"/>
      </w:pPr>
    </w:lvl>
    <w:lvl w:ilvl="2" w:tplc="C32AAEB8">
      <w:start w:val="1"/>
      <w:numFmt w:val="lowerRoman"/>
      <w:lvlText w:val="%3."/>
      <w:lvlJc w:val="right"/>
      <w:pPr>
        <w:ind w:left="2378" w:hanging="180"/>
      </w:pPr>
    </w:lvl>
    <w:lvl w:ilvl="3" w:tplc="6E7870B6">
      <w:start w:val="1"/>
      <w:numFmt w:val="decimal"/>
      <w:lvlText w:val="%4."/>
      <w:lvlJc w:val="left"/>
      <w:pPr>
        <w:ind w:left="3098" w:hanging="360"/>
      </w:pPr>
    </w:lvl>
    <w:lvl w:ilvl="4" w:tplc="79DC9354">
      <w:start w:val="1"/>
      <w:numFmt w:val="lowerLetter"/>
      <w:lvlText w:val="%5."/>
      <w:lvlJc w:val="left"/>
      <w:pPr>
        <w:ind w:left="3818" w:hanging="360"/>
      </w:pPr>
    </w:lvl>
    <w:lvl w:ilvl="5" w:tplc="A83806B8">
      <w:start w:val="1"/>
      <w:numFmt w:val="lowerRoman"/>
      <w:lvlText w:val="%6."/>
      <w:lvlJc w:val="right"/>
      <w:pPr>
        <w:ind w:left="4538" w:hanging="180"/>
      </w:pPr>
    </w:lvl>
    <w:lvl w:ilvl="6" w:tplc="43D00422">
      <w:start w:val="1"/>
      <w:numFmt w:val="decimal"/>
      <w:lvlText w:val="%7."/>
      <w:lvlJc w:val="left"/>
      <w:pPr>
        <w:ind w:left="5258" w:hanging="360"/>
      </w:pPr>
    </w:lvl>
    <w:lvl w:ilvl="7" w:tplc="F9DAB654">
      <w:start w:val="1"/>
      <w:numFmt w:val="lowerLetter"/>
      <w:lvlText w:val="%8."/>
      <w:lvlJc w:val="left"/>
      <w:pPr>
        <w:ind w:left="5978" w:hanging="360"/>
      </w:pPr>
    </w:lvl>
    <w:lvl w:ilvl="8" w:tplc="3AC4DE2C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0E7005A1"/>
    <w:multiLevelType w:val="hybridMultilevel"/>
    <w:tmpl w:val="31667CF2"/>
    <w:lvl w:ilvl="0" w:tplc="8EAAA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F46C9"/>
    <w:multiLevelType w:val="hybridMultilevel"/>
    <w:tmpl w:val="CF602C6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2E94137"/>
    <w:multiLevelType w:val="hybridMultilevel"/>
    <w:tmpl w:val="B8EA7852"/>
    <w:lvl w:ilvl="0" w:tplc="CEB6A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A8426E"/>
    <w:multiLevelType w:val="hybridMultilevel"/>
    <w:tmpl w:val="CF602C66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 w15:restartNumberingAfterBreak="0">
    <w:nsid w:val="3D67531F"/>
    <w:multiLevelType w:val="hybridMultilevel"/>
    <w:tmpl w:val="C2A4C18E"/>
    <w:lvl w:ilvl="0" w:tplc="AC46A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B409FB"/>
    <w:multiLevelType w:val="hybridMultilevel"/>
    <w:tmpl w:val="2CE26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27152"/>
    <w:multiLevelType w:val="hybridMultilevel"/>
    <w:tmpl w:val="1CAA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F5653"/>
    <w:multiLevelType w:val="hybridMultilevel"/>
    <w:tmpl w:val="7696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A6F6A"/>
    <w:multiLevelType w:val="hybridMultilevel"/>
    <w:tmpl w:val="828240B8"/>
    <w:lvl w:ilvl="0" w:tplc="D34ED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B55E82"/>
    <w:multiLevelType w:val="hybridMultilevel"/>
    <w:tmpl w:val="BDC232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963E76"/>
    <w:multiLevelType w:val="hybridMultilevel"/>
    <w:tmpl w:val="828240B8"/>
    <w:lvl w:ilvl="0" w:tplc="D34ED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DF5082"/>
    <w:multiLevelType w:val="hybridMultilevel"/>
    <w:tmpl w:val="5F2C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12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36A"/>
    <w:rsid w:val="00003C46"/>
    <w:rsid w:val="00003F3A"/>
    <w:rsid w:val="00006327"/>
    <w:rsid w:val="00007A2E"/>
    <w:rsid w:val="00007B17"/>
    <w:rsid w:val="00011D04"/>
    <w:rsid w:val="00011DEF"/>
    <w:rsid w:val="00014EFC"/>
    <w:rsid w:val="0002292D"/>
    <w:rsid w:val="00024811"/>
    <w:rsid w:val="000303A8"/>
    <w:rsid w:val="000358AE"/>
    <w:rsid w:val="00053D33"/>
    <w:rsid w:val="00080B33"/>
    <w:rsid w:val="00085571"/>
    <w:rsid w:val="00091700"/>
    <w:rsid w:val="000A406F"/>
    <w:rsid w:val="000A6F73"/>
    <w:rsid w:val="000B708D"/>
    <w:rsid w:val="000C23CD"/>
    <w:rsid w:val="000C3E37"/>
    <w:rsid w:val="000C4A17"/>
    <w:rsid w:val="000E4837"/>
    <w:rsid w:val="000F2D23"/>
    <w:rsid w:val="000F4F0C"/>
    <w:rsid w:val="000F55FD"/>
    <w:rsid w:val="000F581D"/>
    <w:rsid w:val="00104F57"/>
    <w:rsid w:val="00120890"/>
    <w:rsid w:val="00122B1A"/>
    <w:rsid w:val="00131173"/>
    <w:rsid w:val="001362D4"/>
    <w:rsid w:val="001364AC"/>
    <w:rsid w:val="00137766"/>
    <w:rsid w:val="001411FD"/>
    <w:rsid w:val="001447DB"/>
    <w:rsid w:val="00161087"/>
    <w:rsid w:val="00161F1D"/>
    <w:rsid w:val="00162271"/>
    <w:rsid w:val="001622AD"/>
    <w:rsid w:val="00164643"/>
    <w:rsid w:val="00164736"/>
    <w:rsid w:val="00166E0D"/>
    <w:rsid w:val="00175B78"/>
    <w:rsid w:val="00177965"/>
    <w:rsid w:val="00182460"/>
    <w:rsid w:val="00185167"/>
    <w:rsid w:val="001875F4"/>
    <w:rsid w:val="00190A83"/>
    <w:rsid w:val="0019147A"/>
    <w:rsid w:val="001951AC"/>
    <w:rsid w:val="001A3E8A"/>
    <w:rsid w:val="001A6046"/>
    <w:rsid w:val="001B1513"/>
    <w:rsid w:val="001B1A5F"/>
    <w:rsid w:val="001D061D"/>
    <w:rsid w:val="001D3DAF"/>
    <w:rsid w:val="001D64E9"/>
    <w:rsid w:val="001E6BC1"/>
    <w:rsid w:val="001F0654"/>
    <w:rsid w:val="002015B3"/>
    <w:rsid w:val="00220332"/>
    <w:rsid w:val="00224A6B"/>
    <w:rsid w:val="002254A2"/>
    <w:rsid w:val="00234765"/>
    <w:rsid w:val="002351AF"/>
    <w:rsid w:val="00242412"/>
    <w:rsid w:val="002439A7"/>
    <w:rsid w:val="00276680"/>
    <w:rsid w:val="00283C32"/>
    <w:rsid w:val="0028427D"/>
    <w:rsid w:val="002A2611"/>
    <w:rsid w:val="002A4FBC"/>
    <w:rsid w:val="002A556B"/>
    <w:rsid w:val="002A7170"/>
    <w:rsid w:val="002C0E4A"/>
    <w:rsid w:val="002C5ADF"/>
    <w:rsid w:val="002C7BB0"/>
    <w:rsid w:val="002D2F34"/>
    <w:rsid w:val="002E3658"/>
    <w:rsid w:val="002E6088"/>
    <w:rsid w:val="002F36FF"/>
    <w:rsid w:val="002F742E"/>
    <w:rsid w:val="00313609"/>
    <w:rsid w:val="00314B22"/>
    <w:rsid w:val="00314F2F"/>
    <w:rsid w:val="00315A8A"/>
    <w:rsid w:val="003272B5"/>
    <w:rsid w:val="00342F5B"/>
    <w:rsid w:val="0035080F"/>
    <w:rsid w:val="00350DA4"/>
    <w:rsid w:val="00351947"/>
    <w:rsid w:val="00357D50"/>
    <w:rsid w:val="003724E0"/>
    <w:rsid w:val="003811AD"/>
    <w:rsid w:val="00385851"/>
    <w:rsid w:val="00390A51"/>
    <w:rsid w:val="003958F6"/>
    <w:rsid w:val="0039739E"/>
    <w:rsid w:val="003A12DB"/>
    <w:rsid w:val="003A26EB"/>
    <w:rsid w:val="003A7900"/>
    <w:rsid w:val="003B07E6"/>
    <w:rsid w:val="003B1742"/>
    <w:rsid w:val="003B2B7C"/>
    <w:rsid w:val="003B3B8D"/>
    <w:rsid w:val="003B79A9"/>
    <w:rsid w:val="003C71CB"/>
    <w:rsid w:val="003D3040"/>
    <w:rsid w:val="003D3FD9"/>
    <w:rsid w:val="003D5D48"/>
    <w:rsid w:val="003F334F"/>
    <w:rsid w:val="00415447"/>
    <w:rsid w:val="00421046"/>
    <w:rsid w:val="004247A0"/>
    <w:rsid w:val="00436CA9"/>
    <w:rsid w:val="004375F1"/>
    <w:rsid w:val="00442EAA"/>
    <w:rsid w:val="004432A1"/>
    <w:rsid w:val="00462A7A"/>
    <w:rsid w:val="004770FC"/>
    <w:rsid w:val="004848AA"/>
    <w:rsid w:val="004A0F0F"/>
    <w:rsid w:val="004A2E10"/>
    <w:rsid w:val="004A40FF"/>
    <w:rsid w:val="004A77A5"/>
    <w:rsid w:val="004C301E"/>
    <w:rsid w:val="004F139F"/>
    <w:rsid w:val="004F2C94"/>
    <w:rsid w:val="004F686D"/>
    <w:rsid w:val="0050051F"/>
    <w:rsid w:val="0050413D"/>
    <w:rsid w:val="005070BF"/>
    <w:rsid w:val="0051476F"/>
    <w:rsid w:val="00515E54"/>
    <w:rsid w:val="005231B0"/>
    <w:rsid w:val="005249CA"/>
    <w:rsid w:val="005352B9"/>
    <w:rsid w:val="00537001"/>
    <w:rsid w:val="00551219"/>
    <w:rsid w:val="00551C06"/>
    <w:rsid w:val="00561628"/>
    <w:rsid w:val="00561C10"/>
    <w:rsid w:val="00581588"/>
    <w:rsid w:val="00581DBD"/>
    <w:rsid w:val="005922B7"/>
    <w:rsid w:val="00593123"/>
    <w:rsid w:val="005A5A4F"/>
    <w:rsid w:val="005A6B49"/>
    <w:rsid w:val="005C447D"/>
    <w:rsid w:val="005D097F"/>
    <w:rsid w:val="005D1F6B"/>
    <w:rsid w:val="005E2194"/>
    <w:rsid w:val="005E2640"/>
    <w:rsid w:val="005F26CF"/>
    <w:rsid w:val="005F7E88"/>
    <w:rsid w:val="0060612B"/>
    <w:rsid w:val="0061274C"/>
    <w:rsid w:val="00616143"/>
    <w:rsid w:val="00623490"/>
    <w:rsid w:val="006246B2"/>
    <w:rsid w:val="006352DE"/>
    <w:rsid w:val="006509D2"/>
    <w:rsid w:val="00660DB9"/>
    <w:rsid w:val="00677684"/>
    <w:rsid w:val="00682996"/>
    <w:rsid w:val="00690D7A"/>
    <w:rsid w:val="006A0E81"/>
    <w:rsid w:val="006A736F"/>
    <w:rsid w:val="006C71B4"/>
    <w:rsid w:val="006E79DD"/>
    <w:rsid w:val="007172D0"/>
    <w:rsid w:val="00717711"/>
    <w:rsid w:val="00720BAF"/>
    <w:rsid w:val="00725346"/>
    <w:rsid w:val="00731369"/>
    <w:rsid w:val="00736E91"/>
    <w:rsid w:val="007444DA"/>
    <w:rsid w:val="007515D0"/>
    <w:rsid w:val="0075236A"/>
    <w:rsid w:val="0075430F"/>
    <w:rsid w:val="00755EE2"/>
    <w:rsid w:val="00767AC9"/>
    <w:rsid w:val="0077502F"/>
    <w:rsid w:val="007759F0"/>
    <w:rsid w:val="00776A7F"/>
    <w:rsid w:val="00780F01"/>
    <w:rsid w:val="00783959"/>
    <w:rsid w:val="007924B4"/>
    <w:rsid w:val="0079274F"/>
    <w:rsid w:val="0079499B"/>
    <w:rsid w:val="007A218A"/>
    <w:rsid w:val="007A5329"/>
    <w:rsid w:val="007C055A"/>
    <w:rsid w:val="007C396A"/>
    <w:rsid w:val="007C4C0B"/>
    <w:rsid w:val="007D03F6"/>
    <w:rsid w:val="007E4B12"/>
    <w:rsid w:val="007F19D2"/>
    <w:rsid w:val="007F2D39"/>
    <w:rsid w:val="007F31F6"/>
    <w:rsid w:val="007F4926"/>
    <w:rsid w:val="007F4D5D"/>
    <w:rsid w:val="007F72BC"/>
    <w:rsid w:val="00801A29"/>
    <w:rsid w:val="00805A7D"/>
    <w:rsid w:val="00812AC2"/>
    <w:rsid w:val="00820167"/>
    <w:rsid w:val="008202AB"/>
    <w:rsid w:val="0082234A"/>
    <w:rsid w:val="0083357B"/>
    <w:rsid w:val="00855BE7"/>
    <w:rsid w:val="008612C0"/>
    <w:rsid w:val="00870839"/>
    <w:rsid w:val="008725C3"/>
    <w:rsid w:val="00872B2F"/>
    <w:rsid w:val="008736E9"/>
    <w:rsid w:val="00891F66"/>
    <w:rsid w:val="008B1C71"/>
    <w:rsid w:val="008B7B81"/>
    <w:rsid w:val="008B7C49"/>
    <w:rsid w:val="008C62A0"/>
    <w:rsid w:val="008C6B18"/>
    <w:rsid w:val="008D71AD"/>
    <w:rsid w:val="008D76A5"/>
    <w:rsid w:val="008E3A60"/>
    <w:rsid w:val="008E3D96"/>
    <w:rsid w:val="008F2D5E"/>
    <w:rsid w:val="008F3B28"/>
    <w:rsid w:val="008F6C3F"/>
    <w:rsid w:val="00900CD5"/>
    <w:rsid w:val="00911135"/>
    <w:rsid w:val="00917481"/>
    <w:rsid w:val="00923051"/>
    <w:rsid w:val="0093413A"/>
    <w:rsid w:val="00951F90"/>
    <w:rsid w:val="00960C6C"/>
    <w:rsid w:val="0096614D"/>
    <w:rsid w:val="0097620B"/>
    <w:rsid w:val="00977F89"/>
    <w:rsid w:val="00981AF2"/>
    <w:rsid w:val="009827FD"/>
    <w:rsid w:val="00996060"/>
    <w:rsid w:val="00997628"/>
    <w:rsid w:val="009A08DA"/>
    <w:rsid w:val="009A61A9"/>
    <w:rsid w:val="009B2C47"/>
    <w:rsid w:val="009B76EB"/>
    <w:rsid w:val="009C483C"/>
    <w:rsid w:val="009C54E1"/>
    <w:rsid w:val="009D2EFC"/>
    <w:rsid w:val="009D6CFB"/>
    <w:rsid w:val="009F1E5A"/>
    <w:rsid w:val="009F412F"/>
    <w:rsid w:val="009F5765"/>
    <w:rsid w:val="00A1026E"/>
    <w:rsid w:val="00A128A3"/>
    <w:rsid w:val="00A12F26"/>
    <w:rsid w:val="00A14E7F"/>
    <w:rsid w:val="00A23C59"/>
    <w:rsid w:val="00A27BE7"/>
    <w:rsid w:val="00A31E8D"/>
    <w:rsid w:val="00A32CFE"/>
    <w:rsid w:val="00A350E1"/>
    <w:rsid w:val="00A431D7"/>
    <w:rsid w:val="00A434A9"/>
    <w:rsid w:val="00A45BFB"/>
    <w:rsid w:val="00A50144"/>
    <w:rsid w:val="00A5126F"/>
    <w:rsid w:val="00A55957"/>
    <w:rsid w:val="00A67492"/>
    <w:rsid w:val="00A85515"/>
    <w:rsid w:val="00A8689A"/>
    <w:rsid w:val="00A87815"/>
    <w:rsid w:val="00A91D60"/>
    <w:rsid w:val="00A92344"/>
    <w:rsid w:val="00A96737"/>
    <w:rsid w:val="00A972E0"/>
    <w:rsid w:val="00A97DA7"/>
    <w:rsid w:val="00AB34C2"/>
    <w:rsid w:val="00AC45E3"/>
    <w:rsid w:val="00AD6861"/>
    <w:rsid w:val="00AD6F2A"/>
    <w:rsid w:val="00AE33FD"/>
    <w:rsid w:val="00AE5305"/>
    <w:rsid w:val="00AF1906"/>
    <w:rsid w:val="00AF2C03"/>
    <w:rsid w:val="00B05453"/>
    <w:rsid w:val="00B075AA"/>
    <w:rsid w:val="00B2375E"/>
    <w:rsid w:val="00B41F7A"/>
    <w:rsid w:val="00B46256"/>
    <w:rsid w:val="00B52127"/>
    <w:rsid w:val="00B552FE"/>
    <w:rsid w:val="00B625AF"/>
    <w:rsid w:val="00B72BAE"/>
    <w:rsid w:val="00B803A9"/>
    <w:rsid w:val="00B81D8B"/>
    <w:rsid w:val="00B9059E"/>
    <w:rsid w:val="00B92CD1"/>
    <w:rsid w:val="00B94914"/>
    <w:rsid w:val="00BA2079"/>
    <w:rsid w:val="00BA2418"/>
    <w:rsid w:val="00BB6923"/>
    <w:rsid w:val="00BD1D6F"/>
    <w:rsid w:val="00BD3E6C"/>
    <w:rsid w:val="00BD4479"/>
    <w:rsid w:val="00BD771F"/>
    <w:rsid w:val="00BD7F14"/>
    <w:rsid w:val="00BE347F"/>
    <w:rsid w:val="00BF6BF9"/>
    <w:rsid w:val="00C01DD1"/>
    <w:rsid w:val="00C14443"/>
    <w:rsid w:val="00C15F0E"/>
    <w:rsid w:val="00C22A30"/>
    <w:rsid w:val="00C37AC6"/>
    <w:rsid w:val="00C623E4"/>
    <w:rsid w:val="00C62773"/>
    <w:rsid w:val="00C630EF"/>
    <w:rsid w:val="00C64359"/>
    <w:rsid w:val="00C67A41"/>
    <w:rsid w:val="00C71A7B"/>
    <w:rsid w:val="00C71CF9"/>
    <w:rsid w:val="00C81B16"/>
    <w:rsid w:val="00C93D22"/>
    <w:rsid w:val="00CA50AC"/>
    <w:rsid w:val="00CB00EA"/>
    <w:rsid w:val="00CB5AFA"/>
    <w:rsid w:val="00CC0345"/>
    <w:rsid w:val="00CC0546"/>
    <w:rsid w:val="00CC172A"/>
    <w:rsid w:val="00CC4D82"/>
    <w:rsid w:val="00CD7BDB"/>
    <w:rsid w:val="00CE1858"/>
    <w:rsid w:val="00CE2EA3"/>
    <w:rsid w:val="00CE6824"/>
    <w:rsid w:val="00CF3AD8"/>
    <w:rsid w:val="00D002D6"/>
    <w:rsid w:val="00D163B7"/>
    <w:rsid w:val="00D16E1C"/>
    <w:rsid w:val="00D200BE"/>
    <w:rsid w:val="00D26301"/>
    <w:rsid w:val="00D32DE7"/>
    <w:rsid w:val="00D37F9F"/>
    <w:rsid w:val="00D5083F"/>
    <w:rsid w:val="00D50844"/>
    <w:rsid w:val="00D626AF"/>
    <w:rsid w:val="00D6369C"/>
    <w:rsid w:val="00D6400B"/>
    <w:rsid w:val="00D74543"/>
    <w:rsid w:val="00D82483"/>
    <w:rsid w:val="00D900BA"/>
    <w:rsid w:val="00D91B58"/>
    <w:rsid w:val="00D91D11"/>
    <w:rsid w:val="00D93B56"/>
    <w:rsid w:val="00DA342D"/>
    <w:rsid w:val="00DB31E3"/>
    <w:rsid w:val="00DB3CFB"/>
    <w:rsid w:val="00DB66E2"/>
    <w:rsid w:val="00DB7156"/>
    <w:rsid w:val="00DC0970"/>
    <w:rsid w:val="00DC3F6B"/>
    <w:rsid w:val="00DE5545"/>
    <w:rsid w:val="00DE580E"/>
    <w:rsid w:val="00DF7A5D"/>
    <w:rsid w:val="00E03091"/>
    <w:rsid w:val="00E13698"/>
    <w:rsid w:val="00E137EB"/>
    <w:rsid w:val="00E1613E"/>
    <w:rsid w:val="00E35CDE"/>
    <w:rsid w:val="00E36D59"/>
    <w:rsid w:val="00E47C2B"/>
    <w:rsid w:val="00E503A8"/>
    <w:rsid w:val="00E520FE"/>
    <w:rsid w:val="00E523F9"/>
    <w:rsid w:val="00E57D84"/>
    <w:rsid w:val="00E65DC5"/>
    <w:rsid w:val="00E72196"/>
    <w:rsid w:val="00E852A6"/>
    <w:rsid w:val="00EA149E"/>
    <w:rsid w:val="00EA15BA"/>
    <w:rsid w:val="00EA18CF"/>
    <w:rsid w:val="00EB4F98"/>
    <w:rsid w:val="00EB541B"/>
    <w:rsid w:val="00EC23A2"/>
    <w:rsid w:val="00EC5C6D"/>
    <w:rsid w:val="00EE2B82"/>
    <w:rsid w:val="00EE7082"/>
    <w:rsid w:val="00EF7E39"/>
    <w:rsid w:val="00F0615C"/>
    <w:rsid w:val="00F138AD"/>
    <w:rsid w:val="00F32842"/>
    <w:rsid w:val="00F40C37"/>
    <w:rsid w:val="00F53483"/>
    <w:rsid w:val="00F555BC"/>
    <w:rsid w:val="00F5672B"/>
    <w:rsid w:val="00F60561"/>
    <w:rsid w:val="00F61503"/>
    <w:rsid w:val="00F77BA8"/>
    <w:rsid w:val="00F82105"/>
    <w:rsid w:val="00F94193"/>
    <w:rsid w:val="00FA1683"/>
    <w:rsid w:val="00FB2DE4"/>
    <w:rsid w:val="00FB30AA"/>
    <w:rsid w:val="00FB3620"/>
    <w:rsid w:val="00FB4FA6"/>
    <w:rsid w:val="00FC45BB"/>
    <w:rsid w:val="00FE62A1"/>
    <w:rsid w:val="00FE7AED"/>
    <w:rsid w:val="00FE7D35"/>
    <w:rsid w:val="00FF6D4B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DF4DA"/>
  <w15:docId w15:val="{67D12DAA-C24B-4227-BF62-BF19AC88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D097F"/>
    <w:rPr>
      <w:rFonts w:ascii="Tahoma" w:hAnsi="Tahoma" w:cs="Tahoma"/>
      <w:sz w:val="16"/>
      <w:szCs w:val="16"/>
    </w:rPr>
  </w:style>
  <w:style w:type="paragraph" w:styleId="afc">
    <w:name w:val="Revision"/>
    <w:hidden/>
    <w:uiPriority w:val="99"/>
    <w:semiHidden/>
    <w:rsid w:val="00B9059E"/>
    <w:rPr>
      <w:sz w:val="22"/>
      <w:szCs w:val="22"/>
    </w:rPr>
  </w:style>
  <w:style w:type="paragraph" w:styleId="afd">
    <w:name w:val="Normal (Web)"/>
    <w:basedOn w:val="a"/>
    <w:uiPriority w:val="99"/>
    <w:unhideWhenUsed/>
    <w:rsid w:val="006E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9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51EF2-2775-4A50-ACF9-3A9CCC81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19</Pages>
  <Words>4807</Words>
  <Characters>27403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Для работы</dc:creator>
  <cp:keywords/>
  <dc:description/>
  <cp:lastModifiedBy>Alexey</cp:lastModifiedBy>
  <cp:revision>192</cp:revision>
  <dcterms:created xsi:type="dcterms:W3CDTF">2024-04-01T18:11:00Z</dcterms:created>
  <dcterms:modified xsi:type="dcterms:W3CDTF">2025-04-11T11:25:00Z</dcterms:modified>
</cp:coreProperties>
</file>