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4E6" w:rsidRDefault="000C51CD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Инструкция на ротатор</w:t>
      </w:r>
    </w:p>
    <w:p w:rsidR="004D44E6" w:rsidRDefault="004D44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44E6" w:rsidRDefault="000C51CD">
      <w:pPr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Запрещается:</w:t>
      </w:r>
    </w:p>
    <w:p w:rsidR="004D44E6" w:rsidRDefault="000C51C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b/>
          <w:color w:val="FF0000"/>
          <w:sz w:val="24"/>
          <w:szCs w:val="24"/>
        </w:rPr>
        <w:t>прилагать  чрезмерный</w:t>
      </w:r>
      <w:proofErr w:type="gram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крутящий момент на указатель ротатора. </w:t>
      </w:r>
    </w:p>
    <w:p w:rsidR="004D44E6" w:rsidRDefault="000C51C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2. использовать (фиксировать) указатель при завинчивании нижнего вала вместо рожкового </w:t>
      </w:r>
      <w:proofErr w:type="gramStart"/>
      <w:r>
        <w:rPr>
          <w:rFonts w:ascii="Times New Roman" w:hAnsi="Times New Roman" w:cs="Times New Roman"/>
          <w:b/>
          <w:color w:val="FF0000"/>
          <w:sz w:val="24"/>
          <w:szCs w:val="24"/>
        </w:rPr>
        <w:t>ключа  на</w:t>
      </w:r>
      <w:proofErr w:type="gram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22.</w:t>
      </w:r>
    </w:p>
    <w:p w:rsidR="004D44E6" w:rsidRDefault="000C51CD">
      <w:pPr>
        <w:ind w:left="578" w:firstLine="13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Включение</w:t>
      </w:r>
      <w:bookmarkStart w:id="0" w:name="_GoBack"/>
      <w:bookmarkEnd w:id="0"/>
    </w:p>
    <w:p w:rsidR="004D44E6" w:rsidRDefault="000C51CD">
      <w:pPr>
        <w:pStyle w:val="af9"/>
        <w:widowControl w:val="0"/>
        <w:numPr>
          <w:ilvl w:val="0"/>
          <w:numId w:val="1"/>
        </w:numPr>
        <w:tabs>
          <w:tab w:val="left" w:pos="744"/>
        </w:tabs>
        <w:spacing w:after="0" w:line="256" w:lineRule="auto"/>
        <w:ind w:right="713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Подключить</w:t>
      </w:r>
      <w:r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питание</w:t>
      </w:r>
      <w:r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(10 - 14.6</w:t>
      </w:r>
      <w:r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В,</w:t>
      </w:r>
      <w:r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1.5</w:t>
      </w:r>
      <w:r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A)</w:t>
      </w:r>
      <w:r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</w:t>
      </w:r>
      <w:r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ротатору,</w:t>
      </w:r>
      <w:r>
        <w:rPr>
          <w:rFonts w:ascii="Times New Roman" w:hAnsi="Times New Roman" w:cs="Times New Roman"/>
          <w:color w:val="151616"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соблюдая</w:t>
      </w:r>
      <w:r>
        <w:rPr>
          <w:rFonts w:ascii="Times New Roman" w:hAnsi="Times New Roman" w:cs="Times New Roman"/>
          <w:color w:val="151616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полярность.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На</w:t>
      </w:r>
      <w:r>
        <w:rPr>
          <w:rFonts w:ascii="Times New Roman" w:hAnsi="Times New Roman" w:cs="Times New Roman"/>
          <w:color w:val="151616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ротаторе</w:t>
      </w:r>
      <w:r>
        <w:rPr>
          <w:rFonts w:ascii="Times New Roman" w:hAnsi="Times New Roman" w:cs="Times New Roman"/>
          <w:color w:val="151616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должен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загореться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и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погаснуть</w:t>
      </w:r>
      <w:r>
        <w:rPr>
          <w:rFonts w:ascii="Times New Roman" w:hAnsi="Times New Roman" w:cs="Times New Roman"/>
          <w:color w:val="151616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светодиод.</w:t>
      </w:r>
    </w:p>
    <w:p w:rsidR="004D44E6" w:rsidRDefault="000C51CD">
      <w:pPr>
        <w:pStyle w:val="af9"/>
        <w:widowControl w:val="0"/>
        <w:numPr>
          <w:ilvl w:val="0"/>
          <w:numId w:val="1"/>
        </w:numPr>
        <w:tabs>
          <w:tab w:val="left" w:pos="813"/>
        </w:tabs>
        <w:spacing w:after="0" w:line="250" w:lineRule="exac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9"/>
          <w:sz w:val="24"/>
          <w:szCs w:val="24"/>
        </w:rPr>
        <w:t>Пульт/</w:t>
      </w:r>
      <w:proofErr w:type="gramStart"/>
      <w:r>
        <w:rPr>
          <w:rFonts w:ascii="Times New Roman" w:hAnsi="Times New Roman" w:cs="Times New Roman"/>
          <w:color w:val="151616"/>
          <w:spacing w:val="9"/>
          <w:sz w:val="24"/>
          <w:szCs w:val="24"/>
        </w:rPr>
        <w:t>педаль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1"/>
          <w:sz w:val="24"/>
          <w:szCs w:val="24"/>
        </w:rPr>
        <w:t>автоматически</w:t>
      </w:r>
      <w:proofErr w:type="gram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>включается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>после</w:t>
      </w:r>
    </w:p>
    <w:p w:rsidR="004D44E6" w:rsidRDefault="000C51CD">
      <w:pPr>
        <w:spacing w:before="19"/>
        <w:ind w:left="124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нажатия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любой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кнопки.</w:t>
      </w:r>
    </w:p>
    <w:p w:rsidR="004D44E6" w:rsidRDefault="000C51CD">
      <w:pPr>
        <w:ind w:left="578" w:firstLine="13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151616"/>
          <w:spacing w:val="-2"/>
          <w:sz w:val="24"/>
          <w:szCs w:val="24"/>
        </w:rPr>
        <w:t>Управление</w:t>
      </w:r>
    </w:p>
    <w:p w:rsidR="004D44E6" w:rsidRDefault="000C51CD">
      <w:pPr>
        <w:spacing w:line="256" w:lineRule="auto"/>
        <w:ind w:left="124" w:right="713" w:firstLine="453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>Пульт</w:t>
      </w:r>
      <w:r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имеет</w:t>
      </w:r>
      <w:r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3</w:t>
      </w:r>
      <w:r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кнопки.</w:t>
      </w:r>
      <w:r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Две</w:t>
      </w:r>
      <w:r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верхние</w:t>
      </w:r>
      <w:r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кнопки</w:t>
      </w:r>
      <w:r>
        <w:rPr>
          <w:rFonts w:ascii="Times New Roman" w:hAnsi="Times New Roman" w:cs="Times New Roman"/>
          <w:color w:val="151616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поворачивают</w:t>
      </w:r>
      <w:r>
        <w:rPr>
          <w:rFonts w:ascii="Times New Roman" w:hAnsi="Times New Roman" w:cs="Times New Roman"/>
          <w:color w:val="151616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ось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ротатора.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Нижняя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(средняя)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кнопка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переключает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>
        <w:rPr>
          <w:rFonts w:ascii="Times New Roman" w:hAnsi="Times New Roman" w:cs="Times New Roman"/>
          <w:color w:val="151616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работы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ротатора.</w:t>
      </w:r>
    </w:p>
    <w:p w:rsidR="004D44E6" w:rsidRDefault="000C51CD">
      <w:pPr>
        <w:spacing w:line="250" w:lineRule="exact"/>
        <w:ind w:left="124" w:firstLine="453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Педаль</w:t>
      </w:r>
      <w:r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имеет</w:t>
      </w:r>
      <w:r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2</w:t>
      </w:r>
      <w:r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клавиши.</w:t>
      </w:r>
      <w:r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Раздельное</w:t>
      </w:r>
      <w:r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нажатие</w:t>
      </w:r>
      <w:r>
        <w:rPr>
          <w:rFonts w:ascii="Times New Roman" w:hAnsi="Times New Roman" w:cs="Times New Roman"/>
          <w:color w:val="151616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клавиш</w:t>
      </w:r>
    </w:p>
    <w:p w:rsidR="004D44E6" w:rsidRDefault="000C51CD">
      <w:pPr>
        <w:spacing w:before="19" w:line="256" w:lineRule="auto"/>
        <w:ind w:left="124" w:right="714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поворачивает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ось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ротатора.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Одновременное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нажатие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2</w:t>
      </w:r>
      <w:r>
        <w:rPr>
          <w:rFonts w:ascii="Times New Roman" w:hAnsi="Times New Roman" w:cs="Times New Roman"/>
          <w:color w:val="151616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клавиш</w:t>
      </w:r>
      <w:r>
        <w:rPr>
          <w:rFonts w:ascii="Times New Roman" w:hAnsi="Times New Roman" w:cs="Times New Roman"/>
          <w:color w:val="151616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переключает</w:t>
      </w:r>
      <w:r>
        <w:rPr>
          <w:rFonts w:ascii="Times New Roman" w:hAnsi="Times New Roman" w:cs="Times New Roman"/>
          <w:color w:val="151616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>
        <w:rPr>
          <w:rFonts w:ascii="Times New Roman" w:hAnsi="Times New Roman" w:cs="Times New Roman"/>
          <w:color w:val="151616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работы</w:t>
      </w:r>
      <w:r>
        <w:rPr>
          <w:rFonts w:ascii="Times New Roman" w:hAnsi="Times New Roman" w:cs="Times New Roman"/>
          <w:color w:val="151616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ротатора</w:t>
      </w:r>
      <w:r>
        <w:rPr>
          <w:rFonts w:ascii="Times New Roman" w:hAnsi="Times New Roman" w:cs="Times New Roman"/>
          <w:color w:val="151616"/>
          <w:spacing w:val="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аналогично</w:t>
      </w:r>
      <w:r>
        <w:rPr>
          <w:rFonts w:ascii="Times New Roman" w:hAnsi="Times New Roman" w:cs="Times New Roman"/>
          <w:color w:val="151616"/>
          <w:spacing w:val="4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4"/>
          <w:sz w:val="24"/>
          <w:szCs w:val="24"/>
        </w:rPr>
        <w:t>пульту,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таким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образом,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являясь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виртуальным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аналогом</w:t>
      </w:r>
      <w:r>
        <w:rPr>
          <w:rFonts w:ascii="Times New Roman" w:hAnsi="Times New Roman" w:cs="Times New Roman"/>
          <w:color w:val="151616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средней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кнопки</w:t>
      </w:r>
      <w:r>
        <w:rPr>
          <w:rFonts w:ascii="Times New Roman" w:hAnsi="Times New Roman" w:cs="Times New Roman"/>
          <w:color w:val="151616"/>
          <w:spacing w:val="-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4"/>
          <w:sz w:val="24"/>
          <w:szCs w:val="24"/>
        </w:rPr>
        <w:t>пульта.</w:t>
      </w:r>
    </w:p>
    <w:p w:rsidR="004D44E6" w:rsidRDefault="000C51CD">
      <w:pPr>
        <w:spacing w:line="250" w:lineRule="exact"/>
        <w:ind w:firstLine="708"/>
        <w:rPr>
          <w:rFonts w:ascii="Times New Roman" w:eastAsia="Arial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>После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5"/>
          <w:sz w:val="24"/>
          <w:szCs w:val="24"/>
        </w:rPr>
        <w:t>включения</w:t>
      </w:r>
      <w:proofErr w:type="gram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ротатор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>находится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</w:p>
    <w:p w:rsidR="004D44E6" w:rsidRDefault="000C51CD">
      <w:pPr>
        <w:spacing w:before="19" w:line="256" w:lineRule="auto"/>
        <w:ind w:left="123" w:right="714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обычном</w:t>
      </w:r>
      <w:r>
        <w:rPr>
          <w:rFonts w:ascii="Times New Roman" w:hAnsi="Times New Roman" w:cs="Times New Roman"/>
          <w:color w:val="151616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режиме</w:t>
      </w:r>
      <w:r>
        <w:rPr>
          <w:rFonts w:ascii="Times New Roman" w:hAnsi="Times New Roman" w:cs="Times New Roman"/>
          <w:color w:val="151616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151616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(режим</w:t>
      </w:r>
      <w:r>
        <w:rPr>
          <w:rFonts w:ascii="Times New Roman" w:hAnsi="Times New Roman" w:cs="Times New Roman"/>
          <w:b/>
          <w:color w:val="151616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51616"/>
          <w:sz w:val="24"/>
          <w:szCs w:val="24"/>
        </w:rPr>
        <w:t>«0»)</w:t>
      </w:r>
      <w:r>
        <w:rPr>
          <w:rFonts w:ascii="Times New Roman" w:hAnsi="Times New Roman" w:cs="Times New Roman"/>
          <w:color w:val="151616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этом</w:t>
      </w:r>
      <w:r>
        <w:rPr>
          <w:rFonts w:ascii="Times New Roman" w:hAnsi="Times New Roman" w:cs="Times New Roman"/>
          <w:color w:val="151616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режиме</w:t>
      </w:r>
      <w:r>
        <w:rPr>
          <w:rFonts w:ascii="Times New Roman" w:hAnsi="Times New Roman" w:cs="Times New Roman"/>
          <w:color w:val="151616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можно</w:t>
      </w:r>
      <w:r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поворачивать</w:t>
      </w:r>
      <w:r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ось</w:t>
      </w:r>
      <w:r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кнопками</w:t>
      </w:r>
      <w:r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пульта/педали.</w:t>
      </w:r>
      <w:r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Ручка</w:t>
      </w:r>
      <w:r>
        <w:rPr>
          <w:rFonts w:ascii="Times New Roman" w:hAnsi="Times New Roman" w:cs="Times New Roman"/>
          <w:color w:val="151616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на</w:t>
      </w:r>
      <w:r>
        <w:rPr>
          <w:rFonts w:ascii="Times New Roman" w:hAnsi="Times New Roman" w:cs="Times New Roman"/>
          <w:color w:val="151616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ротаторе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задаёт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скорость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поворота.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Во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время</w:t>
      </w:r>
      <w:r>
        <w:rPr>
          <w:rFonts w:ascii="Times New Roman" w:hAnsi="Times New Roman" w:cs="Times New Roman"/>
          <w:color w:val="151616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нажатия</w:t>
      </w:r>
      <w:r>
        <w:rPr>
          <w:rFonts w:ascii="Times New Roman" w:hAnsi="Times New Roman" w:cs="Times New Roman"/>
          <w:color w:val="151616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кнопок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на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ротаторе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>будет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включаться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светодиод.</w:t>
      </w:r>
    </w:p>
    <w:p w:rsidR="004D44E6" w:rsidRDefault="004D44E6">
      <w:pPr>
        <w:spacing w:line="250" w:lineRule="exact"/>
        <w:ind w:left="123" w:firstLine="453"/>
        <w:jc w:val="both"/>
        <w:rPr>
          <w:rFonts w:ascii="Times New Roman" w:hAnsi="Times New Roman" w:cs="Times New Roman"/>
          <w:color w:val="151616"/>
          <w:spacing w:val="-2"/>
          <w:sz w:val="24"/>
          <w:szCs w:val="24"/>
        </w:rPr>
      </w:pPr>
    </w:p>
    <w:p w:rsidR="004D44E6" w:rsidRDefault="004D44E6">
      <w:pPr>
        <w:spacing w:line="250" w:lineRule="exact"/>
        <w:ind w:left="123" w:firstLine="453"/>
        <w:jc w:val="both"/>
        <w:rPr>
          <w:rFonts w:ascii="Times New Roman" w:hAnsi="Times New Roman" w:cs="Times New Roman"/>
          <w:color w:val="151616"/>
          <w:spacing w:val="-2"/>
          <w:sz w:val="24"/>
          <w:szCs w:val="24"/>
        </w:rPr>
      </w:pPr>
    </w:p>
    <w:p w:rsidR="004D44E6" w:rsidRDefault="004D44E6">
      <w:pPr>
        <w:spacing w:line="250" w:lineRule="exact"/>
        <w:ind w:left="123" w:firstLine="453"/>
        <w:jc w:val="both"/>
        <w:rPr>
          <w:rFonts w:ascii="Times New Roman" w:hAnsi="Times New Roman" w:cs="Times New Roman"/>
          <w:color w:val="151616"/>
          <w:spacing w:val="-2"/>
          <w:sz w:val="24"/>
          <w:szCs w:val="24"/>
        </w:rPr>
      </w:pPr>
    </w:p>
    <w:p w:rsidR="004D44E6" w:rsidRDefault="000C51CD">
      <w:pPr>
        <w:spacing w:line="250" w:lineRule="exact"/>
        <w:ind w:left="123" w:firstLine="453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Однократное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нажатие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средней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кнопки</w:t>
      </w:r>
      <w:r>
        <w:rPr>
          <w:rFonts w:ascii="Times New Roman" w:hAnsi="Times New Roman" w:cs="Times New Roman"/>
          <w:color w:val="151616"/>
          <w:spacing w:val="-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переводит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</w:t>
      </w:r>
    </w:p>
    <w:p w:rsidR="004D44E6" w:rsidRDefault="000C51CD">
      <w:pPr>
        <w:spacing w:before="19" w:line="256" w:lineRule="auto"/>
        <w:ind w:left="123" w:right="71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>
        <w:rPr>
          <w:rFonts w:ascii="Times New Roman" w:hAnsi="Times New Roman" w:cs="Times New Roman"/>
          <w:color w:val="151616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слежения</w:t>
      </w:r>
      <w:r>
        <w:rPr>
          <w:rFonts w:ascii="Times New Roman" w:hAnsi="Times New Roman" w:cs="Times New Roman"/>
          <w:color w:val="151616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(режим</w:t>
      </w:r>
      <w:r>
        <w:rPr>
          <w:rFonts w:ascii="Times New Roman" w:hAnsi="Times New Roman" w:cs="Times New Roman"/>
          <w:b/>
          <w:color w:val="151616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51616"/>
          <w:sz w:val="24"/>
          <w:szCs w:val="24"/>
        </w:rPr>
        <w:t>«1»)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В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этом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режиме</w:t>
      </w:r>
      <w:r>
        <w:rPr>
          <w:rFonts w:ascii="Times New Roman" w:hAnsi="Times New Roman" w:cs="Times New Roman"/>
          <w:color w:val="151616"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</w:t>
      </w:r>
      <w:r>
        <w:rPr>
          <w:rFonts w:ascii="Times New Roman" w:hAnsi="Times New Roman" w:cs="Times New Roman"/>
          <w:color w:val="151616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удерживает</w:t>
      </w:r>
      <w:r>
        <w:rPr>
          <w:rFonts w:ascii="Times New Roman" w:hAnsi="Times New Roman" w:cs="Times New Roman"/>
          <w:color w:val="151616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заданное</w:t>
      </w: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направление,</w:t>
      </w:r>
      <w:r>
        <w:rPr>
          <w:rFonts w:ascii="Times New Roman" w:hAnsi="Times New Roman" w:cs="Times New Roman"/>
          <w:color w:val="151616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компенсируя</w:t>
      </w:r>
      <w:r>
        <w:rPr>
          <w:rFonts w:ascii="Times New Roman" w:hAnsi="Times New Roman" w:cs="Times New Roman"/>
          <w:color w:val="151616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вращение лодки.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Кнопки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пульта/педали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работают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так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же,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как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4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обычном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режиме,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при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этом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задавая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новое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направление,</w:t>
      </w:r>
      <w:r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которое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>будет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отслеживаться.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Находясь в этом режиме, светодиод на ротаторе периодически однократно мигает, индицируя режим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Чтобы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выйти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из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этого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режима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bookmarkStart w:id="1" w:name="Страница_4"/>
      <w:bookmarkEnd w:id="1"/>
      <w:r>
        <w:rPr>
          <w:rFonts w:ascii="Times New Roman" w:hAnsi="Times New Roman" w:cs="Times New Roman"/>
          <w:color w:val="151616"/>
          <w:sz w:val="24"/>
          <w:szCs w:val="24"/>
        </w:rPr>
        <w:t xml:space="preserve"> обычный</w:t>
      </w:r>
      <w:r>
        <w:rPr>
          <w:rFonts w:ascii="Times New Roman" w:hAnsi="Times New Roman" w:cs="Times New Roman"/>
          <w:color w:val="151616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необходимо</w:t>
      </w:r>
      <w:r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ещё</w:t>
      </w:r>
      <w:r>
        <w:rPr>
          <w:rFonts w:ascii="Times New Roman" w:hAnsi="Times New Roman" w:cs="Times New Roman"/>
          <w:color w:val="151616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раз</w:t>
      </w:r>
      <w:r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однократно</w:t>
      </w:r>
      <w:r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нажать</w:t>
      </w:r>
      <w:r>
        <w:rPr>
          <w:rFonts w:ascii="Times New Roman" w:hAnsi="Times New Roman" w:cs="Times New Roman"/>
          <w:color w:val="151616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ср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е</w:t>
      </w:r>
      <w:r>
        <w:rPr>
          <w:rFonts w:ascii="Times New Roman" w:hAnsi="Times New Roman" w:cs="Times New Roman"/>
          <w:color w:val="151616"/>
          <w:sz w:val="24"/>
          <w:szCs w:val="24"/>
        </w:rPr>
        <w:t>днюю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>у</w:t>
      </w:r>
      <w:r>
        <w:rPr>
          <w:rFonts w:ascii="Times New Roman" w:hAnsi="Times New Roman" w:cs="Times New Roman"/>
          <w:color w:val="151616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При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э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т</w:t>
      </w:r>
      <w:r>
        <w:rPr>
          <w:rFonts w:ascii="Times New Roman" w:hAnsi="Times New Roman" w:cs="Times New Roman"/>
          <w:color w:val="151616"/>
          <w:sz w:val="24"/>
          <w:szCs w:val="24"/>
        </w:rPr>
        <w:t>ом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с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-8"/>
          <w:sz w:val="24"/>
          <w:szCs w:val="24"/>
        </w:rPr>
        <w:t>е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т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о</w:t>
      </w:r>
      <w:r>
        <w:rPr>
          <w:rFonts w:ascii="Times New Roman" w:hAnsi="Times New Roman" w:cs="Times New Roman"/>
          <w:color w:val="151616"/>
          <w:sz w:val="24"/>
          <w:szCs w:val="24"/>
        </w:rPr>
        <w:t>ди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о</w:t>
      </w:r>
      <w:r>
        <w:rPr>
          <w:rFonts w:ascii="Times New Roman" w:hAnsi="Times New Roman" w:cs="Times New Roman"/>
          <w:color w:val="151616"/>
          <w:sz w:val="24"/>
          <w:szCs w:val="24"/>
        </w:rPr>
        <w:t>д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на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р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о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т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а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т</w:t>
      </w:r>
      <w:r>
        <w:rPr>
          <w:rFonts w:ascii="Times New Roman" w:hAnsi="Times New Roman" w:cs="Times New Roman"/>
          <w:color w:val="151616"/>
          <w:sz w:val="24"/>
          <w:szCs w:val="24"/>
        </w:rPr>
        <w:t>оре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мигнёт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3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раза.</w:t>
      </w:r>
    </w:p>
    <w:p w:rsidR="004D44E6" w:rsidRDefault="000C51CD">
      <w:pPr>
        <w:spacing w:line="250" w:lineRule="exact"/>
        <w:ind w:left="129" w:firstLine="453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Двукратное</w:t>
      </w:r>
      <w:r>
        <w:rPr>
          <w:rFonts w:ascii="Times New Roman" w:hAnsi="Times New Roman" w:cs="Times New Roman"/>
          <w:color w:val="151616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нажатие</w:t>
      </w:r>
      <w:r>
        <w:rPr>
          <w:rFonts w:ascii="Times New Roman" w:hAnsi="Times New Roman" w:cs="Times New Roman"/>
          <w:color w:val="151616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средней</w:t>
      </w:r>
      <w:r>
        <w:rPr>
          <w:rFonts w:ascii="Times New Roman" w:hAnsi="Times New Roman" w:cs="Times New Roman"/>
          <w:color w:val="151616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кнопки</w:t>
      </w:r>
      <w:r>
        <w:rPr>
          <w:rFonts w:ascii="Times New Roman" w:hAnsi="Times New Roman" w:cs="Times New Roman"/>
          <w:color w:val="151616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переводит</w:t>
      </w:r>
      <w:r>
        <w:rPr>
          <w:rFonts w:ascii="Times New Roman" w:hAnsi="Times New Roman" w:cs="Times New Roman"/>
          <w:color w:val="151616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</w:t>
      </w:r>
      <w:r>
        <w:rPr>
          <w:rFonts w:ascii="Times New Roman" w:hAnsi="Times New Roman" w:cs="Times New Roman"/>
          <w:color w:val="151616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</w:p>
    <w:p w:rsidR="004D44E6" w:rsidRDefault="000C51CD">
      <w:pPr>
        <w:spacing w:before="19" w:line="256" w:lineRule="auto"/>
        <w:ind w:left="129" w:right="753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поиска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режим</w:t>
      </w:r>
      <w:r>
        <w:rPr>
          <w:rFonts w:ascii="Times New Roman" w:hAnsi="Times New Roman" w:cs="Times New Roman"/>
          <w:b/>
          <w:color w:val="151616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51616"/>
          <w:sz w:val="24"/>
          <w:szCs w:val="24"/>
        </w:rPr>
        <w:t>«2»</w:t>
      </w:r>
      <w:r>
        <w:rPr>
          <w:rFonts w:ascii="Times New Roman" w:hAnsi="Times New Roman" w:cs="Times New Roman"/>
          <w:color w:val="151616"/>
          <w:sz w:val="24"/>
          <w:szCs w:val="24"/>
        </w:rPr>
        <w:t>). В</w:t>
      </w:r>
      <w:r>
        <w:rPr>
          <w:rFonts w:ascii="Times New Roman" w:hAnsi="Times New Roman" w:cs="Times New Roman"/>
          <w:color w:val="151616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этом</w:t>
      </w:r>
      <w:r>
        <w:rPr>
          <w:rFonts w:ascii="Times New Roman" w:hAnsi="Times New Roman" w:cs="Times New Roman"/>
          <w:color w:val="151616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режиме</w:t>
      </w:r>
      <w:r>
        <w:rPr>
          <w:rFonts w:ascii="Times New Roman" w:hAnsi="Times New Roman" w:cs="Times New Roman"/>
          <w:color w:val="151616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</w:t>
      </w:r>
      <w:r>
        <w:rPr>
          <w:rFonts w:ascii="Times New Roman" w:hAnsi="Times New Roman" w:cs="Times New Roman"/>
          <w:color w:val="151616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выполняет</w:t>
      </w:r>
      <w:r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автоматический</w:t>
      </w:r>
      <w:r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поворот</w:t>
      </w:r>
      <w:r>
        <w:rPr>
          <w:rFonts w:ascii="Times New Roman" w:hAnsi="Times New Roman" w:cs="Times New Roman"/>
          <w:color w:val="151616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оси</w:t>
      </w:r>
      <w:r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секторе</w:t>
      </w:r>
      <w:r>
        <w:rPr>
          <w:rFonts w:ascii="Times New Roman" w:hAnsi="Times New Roman" w:cs="Times New Roman"/>
          <w:color w:val="151616"/>
          <w:spacing w:val="6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160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градусов,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причём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центр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этого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сектора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находится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точке,</w:t>
      </w:r>
      <w:r>
        <w:rPr>
          <w:rFonts w:ascii="Times New Roman" w:hAnsi="Times New Roman" w:cs="Times New Roman"/>
          <w:color w:val="151616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которой</w:t>
      </w:r>
      <w:r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произошло</w:t>
      </w:r>
      <w:r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включение</w:t>
      </w:r>
      <w:r>
        <w:rPr>
          <w:rFonts w:ascii="Times New Roman" w:hAnsi="Times New Roman" w:cs="Times New Roman"/>
          <w:color w:val="151616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этого</w:t>
      </w:r>
      <w:r>
        <w:rPr>
          <w:rFonts w:ascii="Times New Roman" w:hAnsi="Times New Roman" w:cs="Times New Roman"/>
          <w:color w:val="151616"/>
          <w:spacing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режима.</w:t>
      </w:r>
      <w:r>
        <w:rPr>
          <w:rFonts w:ascii="Times New Roman" w:hAnsi="Times New Roman" w:cs="Times New Roman"/>
          <w:color w:val="151616"/>
          <w:spacing w:val="6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Скорость</w:t>
      </w:r>
      <w:r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3"/>
          <w:sz w:val="24"/>
          <w:szCs w:val="24"/>
        </w:rPr>
        <w:t>поиска</w:t>
      </w:r>
      <w:r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>задаётся</w:t>
      </w:r>
      <w:r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>ручкой</w:t>
      </w:r>
      <w:r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>на</w:t>
      </w:r>
      <w:r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1"/>
          <w:sz w:val="24"/>
          <w:szCs w:val="24"/>
        </w:rPr>
        <w:t>ротаторе.</w:t>
      </w:r>
      <w:r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>Кнопки</w:t>
      </w:r>
      <w:r>
        <w:rPr>
          <w:rFonts w:ascii="Times New Roman" w:hAnsi="Times New Roman" w:cs="Times New Roman"/>
          <w:color w:val="151616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пульта/педали</w:t>
      </w: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работают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так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же,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как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обычном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режиме,</w:t>
      </w: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при</w:t>
      </w:r>
      <w:r>
        <w:rPr>
          <w:rFonts w:ascii="Times New Roman" w:hAnsi="Times New Roman" w:cs="Times New Roman"/>
          <w:color w:val="151616"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этом</w:t>
      </w:r>
      <w:r>
        <w:rPr>
          <w:rFonts w:ascii="Times New Roman" w:hAnsi="Times New Roman" w:cs="Times New Roman"/>
          <w:color w:val="151616"/>
          <w:spacing w:val="6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задавая</w:t>
      </w:r>
      <w:r>
        <w:rPr>
          <w:rFonts w:ascii="Times New Roman" w:hAnsi="Times New Roman" w:cs="Times New Roman"/>
          <w:color w:val="151616"/>
          <w:spacing w:val="6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новый</w:t>
      </w:r>
      <w:r>
        <w:rPr>
          <w:rFonts w:ascii="Times New Roman" w:hAnsi="Times New Roman" w:cs="Times New Roman"/>
          <w:color w:val="151616"/>
          <w:spacing w:val="6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центр</w:t>
      </w:r>
      <w:r>
        <w:rPr>
          <w:rFonts w:ascii="Times New Roman" w:hAnsi="Times New Roman" w:cs="Times New Roman"/>
          <w:color w:val="151616"/>
          <w:spacing w:val="6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сектора</w:t>
      </w:r>
      <w:r>
        <w:rPr>
          <w:rFonts w:ascii="Times New Roman" w:hAnsi="Times New Roman" w:cs="Times New Roman"/>
          <w:color w:val="151616"/>
          <w:spacing w:val="6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3"/>
          <w:sz w:val="24"/>
          <w:szCs w:val="24"/>
        </w:rPr>
        <w:t>поиска</w:t>
      </w:r>
      <w:r>
        <w:rPr>
          <w:rFonts w:ascii="Times New Roman" w:hAnsi="Times New Roman" w:cs="Times New Roman"/>
          <w:color w:val="151616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6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Находясь в этом режиме, светодиод на ротаторе периодически мигает по 2 раза.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 xml:space="preserve">  Чтобы</w:t>
      </w:r>
      <w:r>
        <w:rPr>
          <w:rFonts w:ascii="Times New Roman" w:hAnsi="Times New Roman" w:cs="Times New Roman"/>
          <w:color w:val="151616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выйти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из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этого</w:t>
      </w:r>
      <w:r>
        <w:rPr>
          <w:rFonts w:ascii="Times New Roman" w:hAnsi="Times New Roman" w:cs="Times New Roman"/>
          <w:color w:val="151616"/>
          <w:spacing w:val="-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режима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-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обычный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необходимо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ещё</w:t>
      </w:r>
      <w:r>
        <w:rPr>
          <w:rFonts w:ascii="Times New Roman" w:hAnsi="Times New Roman" w:cs="Times New Roman"/>
          <w:color w:val="151616"/>
          <w:spacing w:val="-2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раз</w:t>
      </w:r>
      <w:r>
        <w:rPr>
          <w:rFonts w:ascii="Times New Roman" w:hAnsi="Times New Roman" w:cs="Times New Roman"/>
          <w:color w:val="151616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д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z w:val="24"/>
          <w:szCs w:val="24"/>
        </w:rPr>
        <w:t>укр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а</w:t>
      </w:r>
      <w:r>
        <w:rPr>
          <w:rFonts w:ascii="Times New Roman" w:hAnsi="Times New Roman" w:cs="Times New Roman"/>
          <w:color w:val="151616"/>
          <w:sz w:val="24"/>
          <w:szCs w:val="24"/>
        </w:rPr>
        <w:t>тно</w:t>
      </w:r>
      <w:r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наж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а</w:t>
      </w:r>
      <w:r>
        <w:rPr>
          <w:rFonts w:ascii="Times New Roman" w:hAnsi="Times New Roman" w:cs="Times New Roman"/>
          <w:color w:val="151616"/>
          <w:sz w:val="24"/>
          <w:szCs w:val="24"/>
        </w:rPr>
        <w:t>ть</w:t>
      </w:r>
      <w:r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ср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е</w:t>
      </w:r>
      <w:r>
        <w:rPr>
          <w:rFonts w:ascii="Times New Roman" w:hAnsi="Times New Roman" w:cs="Times New Roman"/>
          <w:color w:val="151616"/>
          <w:sz w:val="24"/>
          <w:szCs w:val="24"/>
        </w:rPr>
        <w:t>днюю</w:t>
      </w:r>
      <w:r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к</w:t>
      </w:r>
      <w:r>
        <w:rPr>
          <w:rFonts w:ascii="Times New Roman" w:hAnsi="Times New Roman" w:cs="Times New Roman"/>
          <w:color w:val="151616"/>
          <w:spacing w:val="-25"/>
          <w:sz w:val="24"/>
          <w:szCs w:val="24"/>
        </w:rPr>
        <w:t>у</w:t>
      </w:r>
      <w:r>
        <w:rPr>
          <w:rFonts w:ascii="Times New Roman" w:hAnsi="Times New Roman" w:cs="Times New Roman"/>
          <w:color w:val="151616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При</w:t>
      </w:r>
      <w:r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э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т</w:t>
      </w:r>
      <w:r>
        <w:rPr>
          <w:rFonts w:ascii="Times New Roman" w:hAnsi="Times New Roman" w:cs="Times New Roman"/>
          <w:color w:val="151616"/>
          <w:sz w:val="24"/>
          <w:szCs w:val="24"/>
        </w:rPr>
        <w:t>ом</w:t>
      </w:r>
      <w:r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с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-8"/>
          <w:sz w:val="24"/>
          <w:szCs w:val="24"/>
        </w:rPr>
        <w:t>е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т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о</w:t>
      </w:r>
      <w:r>
        <w:rPr>
          <w:rFonts w:ascii="Times New Roman" w:hAnsi="Times New Roman" w:cs="Times New Roman"/>
          <w:color w:val="151616"/>
          <w:sz w:val="24"/>
          <w:szCs w:val="24"/>
        </w:rPr>
        <w:t>ди</w:t>
      </w:r>
      <w:r>
        <w:rPr>
          <w:rFonts w:ascii="Times New Roman" w:hAnsi="Times New Roman" w:cs="Times New Roman"/>
          <w:color w:val="151616"/>
          <w:spacing w:val="-6"/>
          <w:sz w:val="24"/>
          <w:szCs w:val="24"/>
        </w:rPr>
        <w:t>о</w:t>
      </w:r>
      <w:r>
        <w:rPr>
          <w:rFonts w:ascii="Times New Roman" w:hAnsi="Times New Roman" w:cs="Times New Roman"/>
          <w:color w:val="151616"/>
          <w:sz w:val="24"/>
          <w:szCs w:val="24"/>
        </w:rPr>
        <w:t>д</w:t>
      </w:r>
      <w:r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на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ротаторе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мигнёт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3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раза.</w:t>
      </w:r>
    </w:p>
    <w:p w:rsidR="004D44E6" w:rsidRDefault="000C51CD">
      <w:pPr>
        <w:spacing w:line="250" w:lineRule="exact"/>
        <w:ind w:left="129" w:firstLine="453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>Трёхкратное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>нажатие</w:t>
      </w:r>
      <w:proofErr w:type="gram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>средней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>кнопки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>возвращает</w:t>
      </w:r>
    </w:p>
    <w:p w:rsidR="004D44E6" w:rsidRDefault="000C51CD">
      <w:pPr>
        <w:spacing w:before="19" w:line="256" w:lineRule="auto"/>
        <w:ind w:left="128" w:right="75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ротатор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обычный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режим,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как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из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режима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слежения,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так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и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из</w:t>
      </w:r>
      <w:r>
        <w:rPr>
          <w:rFonts w:ascii="Times New Roman" w:hAnsi="Times New Roman" w:cs="Times New Roman"/>
          <w:color w:val="151616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режима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поиска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При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этом</w:t>
      </w: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светодиод</w:t>
      </w: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на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ротаторе</w:t>
      </w:r>
      <w:r>
        <w:rPr>
          <w:rFonts w:ascii="Times New Roman" w:hAnsi="Times New Roman" w:cs="Times New Roman"/>
          <w:color w:val="151616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мигнёт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3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раза.</w:t>
      </w:r>
    </w:p>
    <w:p w:rsidR="004D44E6" w:rsidRDefault="000C51CD">
      <w:pPr>
        <w:spacing w:line="250" w:lineRule="exact"/>
        <w:ind w:left="128" w:right="714" w:firstLine="453"/>
        <w:jc w:val="both"/>
        <w:rPr>
          <w:rFonts w:ascii="Times New Roman" w:hAnsi="Times New Roman" w:cs="Times New Roman"/>
          <w:color w:val="151616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Долгое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нажатие</w:t>
      </w:r>
      <w:proofErr w:type="gram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средней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>кнопки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(более 3 сек. до</w:t>
      </w:r>
      <w:r>
        <w:rPr>
          <w:rFonts w:ascii="Times New Roman" w:hAnsi="Times New Roman" w:cs="Times New Roman"/>
          <w:color w:val="151616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загорания</w:t>
      </w:r>
      <w:r>
        <w:rPr>
          <w:rFonts w:ascii="Times New Roman" w:hAnsi="Times New Roman" w:cs="Times New Roman"/>
          <w:color w:val="151616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светодиода</w:t>
      </w:r>
      <w:r>
        <w:rPr>
          <w:rFonts w:ascii="Times New Roman" w:hAnsi="Times New Roman" w:cs="Times New Roman"/>
          <w:color w:val="151616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на</w:t>
      </w:r>
      <w:r>
        <w:rPr>
          <w:rFonts w:ascii="Times New Roman" w:hAnsi="Times New Roman" w:cs="Times New Roman"/>
          <w:color w:val="151616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ротаторе</w:t>
      </w:r>
      <w:r>
        <w:rPr>
          <w:rFonts w:ascii="Times New Roman" w:hAnsi="Times New Roman" w:cs="Times New Roman"/>
          <w:color w:val="151616"/>
          <w:sz w:val="24"/>
          <w:szCs w:val="24"/>
        </w:rPr>
        <w:t>)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выключает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 xml:space="preserve">привод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ротатора</w:t>
      </w: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режим</w:t>
      </w:r>
      <w:r>
        <w:rPr>
          <w:rFonts w:ascii="Times New Roman" w:hAnsi="Times New Roman" w:cs="Times New Roman"/>
          <w:b/>
          <w:color w:val="151616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51616"/>
          <w:spacing w:val="-2"/>
          <w:sz w:val="24"/>
          <w:szCs w:val="24"/>
        </w:rPr>
        <w:t>«мотор</w:t>
      </w:r>
      <w:r>
        <w:rPr>
          <w:rFonts w:ascii="Times New Roman" w:hAnsi="Times New Roman" w:cs="Times New Roman"/>
          <w:b/>
          <w:color w:val="151616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выключен / безмоторное управление»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color w:val="151616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этом</w:t>
      </w: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режиме</w:t>
      </w: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ротатор</w:t>
      </w:r>
      <w:r>
        <w:rPr>
          <w:rFonts w:ascii="Times New Roman" w:hAnsi="Times New Roman" w:cs="Times New Roman"/>
          <w:color w:val="151616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переводит</w:t>
      </w: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привод</w:t>
      </w:r>
      <w:r>
        <w:rPr>
          <w:rFonts w:ascii="Times New Roman" w:hAnsi="Times New Roman" w:cs="Times New Roman"/>
          <w:color w:val="151616"/>
          <w:spacing w:val="-5"/>
          <w:sz w:val="24"/>
          <w:szCs w:val="24"/>
        </w:rPr>
        <w:t xml:space="preserve"> в режим пассивного торможения (при этом снижается потребление ротатора) </w:t>
      </w:r>
      <w:r>
        <w:rPr>
          <w:rFonts w:ascii="Times New Roman" w:hAnsi="Times New Roman" w:cs="Times New Roman"/>
          <w:color w:val="151616"/>
          <w:sz w:val="24"/>
          <w:szCs w:val="24"/>
        </w:rPr>
        <w:t>и</w:t>
      </w:r>
      <w:r>
        <w:rPr>
          <w:rFonts w:ascii="Times New Roman" w:hAnsi="Times New Roman" w:cs="Times New Roman"/>
          <w:color w:val="151616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игнорирует</w:t>
      </w:r>
      <w:r>
        <w:rPr>
          <w:rFonts w:ascii="Times New Roman" w:hAnsi="Times New Roman" w:cs="Times New Roman"/>
          <w:color w:val="151616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все</w:t>
      </w:r>
      <w:r>
        <w:rPr>
          <w:rFonts w:ascii="Times New Roman" w:hAnsi="Times New Roman" w:cs="Times New Roman"/>
          <w:color w:val="151616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команды</w:t>
      </w:r>
      <w:r>
        <w:rPr>
          <w:rFonts w:ascii="Times New Roman" w:hAnsi="Times New Roman" w:cs="Times New Roman"/>
          <w:color w:val="151616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пульта/педали,</w:t>
      </w:r>
      <w:r>
        <w:rPr>
          <w:rFonts w:ascii="Times New Roman" w:hAnsi="Times New Roman" w:cs="Times New Roman"/>
          <w:color w:val="151616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кроме</w:t>
      </w:r>
      <w:r>
        <w:rPr>
          <w:rFonts w:ascii="Times New Roman" w:hAnsi="Times New Roman" w:cs="Times New Roman"/>
          <w:color w:val="151616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команды</w:t>
      </w:r>
      <w:r>
        <w:rPr>
          <w:rFonts w:ascii="Times New Roman" w:hAnsi="Times New Roman" w:cs="Times New Roman"/>
          <w:color w:val="151616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на</w:t>
      </w:r>
      <w:r>
        <w:rPr>
          <w:rFonts w:ascii="Times New Roman" w:hAnsi="Times New Roman" w:cs="Times New Roman"/>
          <w:color w:val="151616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>включение.</w:t>
      </w:r>
      <w:r>
        <w:rPr>
          <w:rFonts w:ascii="Times New Roman" w:hAnsi="Times New Roman" w:cs="Times New Roman"/>
          <w:color w:val="151616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8"/>
          <w:sz w:val="24"/>
          <w:szCs w:val="24"/>
        </w:rPr>
        <w:t>Включение</w:t>
      </w:r>
      <w:r>
        <w:rPr>
          <w:rFonts w:ascii="Times New Roman" w:hAnsi="Times New Roman" w:cs="Times New Roman"/>
          <w:color w:val="151616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6"/>
          <w:sz w:val="24"/>
          <w:szCs w:val="24"/>
        </w:rPr>
        <w:t>ротатора</w:t>
      </w:r>
      <w:r>
        <w:rPr>
          <w:rFonts w:ascii="Times New Roman" w:hAnsi="Times New Roman" w:cs="Times New Roman"/>
          <w:color w:val="151616"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>выполняется</w:t>
      </w:r>
      <w:r>
        <w:rPr>
          <w:rFonts w:ascii="Times New Roman" w:hAnsi="Times New Roman" w:cs="Times New Roman"/>
          <w:color w:val="151616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7"/>
          <w:sz w:val="24"/>
          <w:szCs w:val="24"/>
        </w:rPr>
        <w:t>долгим</w:t>
      </w:r>
      <w:r>
        <w:rPr>
          <w:rFonts w:ascii="Times New Roman" w:hAnsi="Times New Roman" w:cs="Times New Roman"/>
          <w:color w:val="151616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нажатием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средней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кнопки (более 3 сек. до загорания светодиода на ротаторе).</w:t>
      </w:r>
    </w:p>
    <w:p w:rsidR="004D44E6" w:rsidRDefault="000C51CD">
      <w:pPr>
        <w:spacing w:before="19" w:line="256" w:lineRule="auto"/>
        <w:ind w:left="128" w:right="754"/>
        <w:jc w:val="both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lastRenderedPageBreak/>
        <w:tab/>
        <w:t xml:space="preserve">При установке пульта к </w:t>
      </w:r>
      <w:r>
        <w:rPr>
          <w:rFonts w:ascii="Times New Roman" w:hAnsi="Times New Roman" w:cs="Times New Roman"/>
          <w:sz w:val="24"/>
          <w:szCs w:val="24"/>
        </w:rPr>
        <w:t>рукоятке удилища с помощью специального крепления (входит в комплект)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для более комфортного доступа к кнопкам </w:t>
      </w:r>
      <w:proofErr w:type="gramStart"/>
      <w:r>
        <w:rPr>
          <w:rFonts w:ascii="Times New Roman" w:hAnsi="Times New Roman" w:cs="Times New Roman"/>
          <w:color w:val="151616"/>
          <w:sz w:val="24"/>
          <w:szCs w:val="24"/>
        </w:rPr>
        <w:t>можно  перевернуть</w:t>
      </w:r>
      <w:proofErr w:type="gram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крепление на 180 градусов. Пульт позволяет п</w:t>
      </w:r>
      <w:r>
        <w:rPr>
          <w:rFonts w:ascii="Times New Roman" w:hAnsi="Times New Roman" w:cs="Times New Roman"/>
          <w:color w:val="151616"/>
          <w:sz w:val="24"/>
          <w:szCs w:val="24"/>
        </w:rPr>
        <w:t>оменять местами функции левой и правой кнопок, чтобы компенсировать переворот. Для этого необходимо одновременно нажать и удерживать в течении 3 секунд среднюю и правую кнопки до выключения светодиода на пульте. Для возвращения обычного состояния необходим</w:t>
      </w:r>
      <w:r>
        <w:rPr>
          <w:rFonts w:ascii="Times New Roman" w:hAnsi="Times New Roman" w:cs="Times New Roman"/>
          <w:color w:val="151616"/>
          <w:sz w:val="24"/>
          <w:szCs w:val="24"/>
        </w:rPr>
        <w:t>о повторно выполнить это действие.</w:t>
      </w:r>
    </w:p>
    <w:p w:rsidR="004D44E6" w:rsidRDefault="004D44E6">
      <w:pPr>
        <w:spacing w:before="19" w:line="256" w:lineRule="auto"/>
        <w:ind w:left="128" w:right="75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4D44E6" w:rsidRDefault="000C51CD">
      <w:pPr>
        <w:spacing w:line="246" w:lineRule="exact"/>
        <w:ind w:left="582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Выключение</w:t>
      </w:r>
    </w:p>
    <w:p w:rsidR="004D44E6" w:rsidRDefault="000C51CD">
      <w:pPr>
        <w:widowControl w:val="0"/>
        <w:numPr>
          <w:ilvl w:val="0"/>
          <w:numId w:val="1"/>
        </w:numPr>
        <w:tabs>
          <w:tab w:val="left" w:pos="702"/>
        </w:tabs>
        <w:spacing w:after="0" w:line="268" w:lineRule="exact"/>
        <w:ind w:left="701" w:hanging="119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Отключить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питание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ротатора.</w:t>
      </w:r>
    </w:p>
    <w:p w:rsidR="004D44E6" w:rsidRDefault="004D44E6">
      <w:pPr>
        <w:widowControl w:val="0"/>
        <w:tabs>
          <w:tab w:val="left" w:pos="702"/>
        </w:tabs>
        <w:spacing w:after="0" w:line="268" w:lineRule="exact"/>
        <w:ind w:left="582"/>
        <w:rPr>
          <w:rFonts w:ascii="Times New Roman" w:eastAsia="Arial" w:hAnsi="Times New Roman" w:cs="Times New Roman"/>
          <w:sz w:val="24"/>
          <w:szCs w:val="24"/>
        </w:rPr>
      </w:pPr>
    </w:p>
    <w:p w:rsidR="004D44E6" w:rsidRDefault="000C51CD">
      <w:pPr>
        <w:spacing w:line="256" w:lineRule="auto"/>
        <w:ind w:firstLine="571"/>
        <w:jc w:val="both"/>
        <w:rPr>
          <w:rFonts w:ascii="Times New Roman" w:eastAsia="Arial" w:hAnsi="Times New Roman" w:cs="Times New Roman"/>
          <w:sz w:val="24"/>
          <w:szCs w:val="24"/>
        </w:rPr>
        <w:sectPr w:rsidR="004D44E6">
          <w:headerReference w:type="default" r:id="rId7"/>
          <w:pgSz w:w="8400" w:h="11910"/>
          <w:pgMar w:top="1220" w:right="20" w:bottom="280" w:left="720" w:header="595" w:footer="0" w:gutter="0"/>
          <w:cols w:space="720"/>
          <w:docGrid w:linePitch="360"/>
        </w:sectPr>
      </w:pPr>
      <w:r>
        <w:rPr>
          <w:rFonts w:ascii="Times New Roman" w:eastAsia="Arial" w:hAnsi="Times New Roman" w:cs="Times New Roman"/>
          <w:sz w:val="24"/>
          <w:szCs w:val="24"/>
        </w:rPr>
        <w:t>Пульт и педаль автоматически переходят в спящий режим через 1 минуту после последнего нажатия кнопки независимо друг от друга.</w:t>
      </w:r>
    </w:p>
    <w:p w:rsidR="004D44E6" w:rsidRDefault="004D44E6">
      <w:pPr>
        <w:rPr>
          <w:rFonts w:ascii="Times New Roman" w:eastAsia="Arial" w:hAnsi="Times New Roman" w:cs="Times New Roman"/>
          <w:sz w:val="24"/>
          <w:szCs w:val="24"/>
        </w:rPr>
      </w:pPr>
    </w:p>
    <w:p w:rsidR="004D44E6" w:rsidRDefault="004D44E6">
      <w:pPr>
        <w:spacing w:before="2"/>
        <w:rPr>
          <w:rFonts w:ascii="Times New Roman" w:eastAsia="Arial" w:hAnsi="Times New Roman" w:cs="Times New Roman"/>
          <w:sz w:val="24"/>
          <w:szCs w:val="24"/>
        </w:rPr>
      </w:pPr>
    </w:p>
    <w:p w:rsidR="004D44E6" w:rsidRDefault="000C51CD">
      <w:pPr>
        <w:ind w:left="571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2" w:name="Страница_5"/>
      <w:bookmarkEnd w:id="2"/>
      <w:r>
        <w:rPr>
          <w:rFonts w:ascii="Times New Roman" w:hAnsi="Times New Roman" w:cs="Times New Roman"/>
          <w:b/>
          <w:color w:val="151616"/>
          <w:spacing w:val="-1"/>
          <w:sz w:val="24"/>
          <w:szCs w:val="24"/>
        </w:rPr>
        <w:t>Зарядка</w:t>
      </w:r>
    </w:p>
    <w:p w:rsidR="004D44E6" w:rsidRDefault="000C51CD">
      <w:pPr>
        <w:spacing w:line="256" w:lineRule="auto"/>
        <w:ind w:left="117" w:right="113" w:firstLine="453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Пульт/педаль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имеют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внутри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встроенный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аккумулятор.</w:t>
      </w:r>
      <w:r>
        <w:rPr>
          <w:rFonts w:ascii="Times New Roman" w:hAnsi="Times New Roman" w:cs="Times New Roman"/>
          <w:color w:val="151616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Время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автономной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работы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зависит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от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характера</w:t>
      </w:r>
      <w:r>
        <w:rPr>
          <w:rFonts w:ascii="Times New Roman" w:hAnsi="Times New Roman" w:cs="Times New Roman"/>
          <w:color w:val="151616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управления</w:t>
      </w:r>
      <w:r>
        <w:rPr>
          <w:rFonts w:ascii="Times New Roman" w:hAnsi="Times New Roman" w:cs="Times New Roman"/>
          <w:color w:val="151616"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пультом/педалью</w:t>
      </w:r>
      <w:r>
        <w:rPr>
          <w:rFonts w:ascii="Times New Roman" w:hAnsi="Times New Roman" w:cs="Times New Roman"/>
          <w:color w:val="151616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(влияет</w:t>
      </w:r>
      <w:r>
        <w:rPr>
          <w:rFonts w:ascii="Times New Roman" w:hAnsi="Times New Roman" w:cs="Times New Roman"/>
          <w:color w:val="151616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длительность</w:t>
      </w:r>
      <w:r>
        <w:rPr>
          <w:rFonts w:ascii="Times New Roman" w:hAnsi="Times New Roman" w:cs="Times New Roman"/>
          <w:color w:val="151616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и</w:t>
      </w:r>
      <w:r>
        <w:rPr>
          <w:rFonts w:ascii="Times New Roman" w:hAnsi="Times New Roman" w:cs="Times New Roman"/>
          <w:color w:val="151616"/>
          <w:spacing w:val="3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частота</w:t>
      </w:r>
      <w:r>
        <w:rPr>
          <w:rFonts w:ascii="Times New Roman" w:hAnsi="Times New Roman" w:cs="Times New Roman"/>
          <w:color w:val="151616"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нажатия</w:t>
      </w:r>
      <w:r>
        <w:rPr>
          <w:rFonts w:ascii="Times New Roman" w:hAnsi="Times New Roman" w:cs="Times New Roman"/>
          <w:color w:val="151616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кнопок).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среднем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составляет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1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месяц.</w:t>
      </w:r>
    </w:p>
    <w:p w:rsidR="004D44E6" w:rsidRDefault="000C51CD">
      <w:pPr>
        <w:spacing w:line="250" w:lineRule="exact"/>
        <w:ind w:left="117" w:firstLine="453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Зарядка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аккумулятора</w:t>
      </w:r>
      <w:proofErr w:type="gram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выполняется </w:t>
      </w:r>
      <w:r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от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стандартного</w:t>
      </w:r>
    </w:p>
    <w:p w:rsidR="004D44E6" w:rsidRDefault="000C51CD">
      <w:pPr>
        <w:spacing w:before="19" w:line="256" w:lineRule="auto"/>
        <w:ind w:left="117" w:right="115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зарядного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устройства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с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USB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Type</w:t>
      </w:r>
      <w:proofErr w:type="spellEnd"/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-C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кабелем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(не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включено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</w:t>
      </w:r>
      <w:r>
        <w:rPr>
          <w:rFonts w:ascii="Times New Roman" w:hAnsi="Times New Roman" w:cs="Times New Roman"/>
          <w:color w:val="151616"/>
          <w:spacing w:val="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комплект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поставки).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Напряжение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5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В,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ток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зарядки</w:t>
      </w:r>
      <w:r>
        <w:rPr>
          <w:rFonts w:ascii="Times New Roman" w:hAnsi="Times New Roman" w:cs="Times New Roman"/>
          <w:color w:val="151616"/>
          <w:spacing w:val="-2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8"/>
          <w:sz w:val="24"/>
          <w:szCs w:val="24"/>
        </w:rPr>
        <w:t xml:space="preserve">не </w:t>
      </w:r>
      <w:proofErr w:type="gramStart"/>
      <w:r>
        <w:rPr>
          <w:rFonts w:ascii="Times New Roman" w:hAnsi="Times New Roman" w:cs="Times New Roman"/>
          <w:color w:val="151616"/>
          <w:spacing w:val="-28"/>
          <w:sz w:val="24"/>
          <w:szCs w:val="24"/>
        </w:rPr>
        <w:t xml:space="preserve">менее  </w:t>
      </w:r>
      <w:r>
        <w:rPr>
          <w:rFonts w:ascii="Times New Roman" w:hAnsi="Times New Roman" w:cs="Times New Roman"/>
          <w:color w:val="151616"/>
          <w:sz w:val="24"/>
          <w:szCs w:val="24"/>
        </w:rPr>
        <w:t>0.4</w:t>
      </w:r>
      <w:proofErr w:type="gramEnd"/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>А.</w:t>
      </w:r>
    </w:p>
    <w:p w:rsidR="004D44E6" w:rsidRDefault="000C51CD">
      <w:pPr>
        <w:spacing w:line="250" w:lineRule="exact"/>
        <w:ind w:left="116" w:firstLine="453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Устройство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можно</w:t>
      </w:r>
      <w:proofErr w:type="gram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использовать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"/>
          <w:sz w:val="24"/>
          <w:szCs w:val="24"/>
        </w:rPr>
        <w:t>во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>время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>зарядки.</w:t>
      </w:r>
    </w:p>
    <w:p w:rsidR="004D44E6" w:rsidRDefault="000C51CD">
      <w:pPr>
        <w:spacing w:before="19" w:line="256" w:lineRule="auto"/>
        <w:ind w:left="116" w:right="11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>Однако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следует</w:t>
      </w:r>
      <w:proofErr w:type="gram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иметь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1"/>
          <w:sz w:val="24"/>
          <w:szCs w:val="24"/>
        </w:rPr>
        <w:t>виду,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что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разъём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4"/>
          <w:sz w:val="24"/>
          <w:szCs w:val="24"/>
        </w:rPr>
        <w:t>зарядки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3"/>
          <w:sz w:val="24"/>
          <w:szCs w:val="24"/>
        </w:rPr>
        <w:t>не</w:t>
      </w:r>
      <w:r>
        <w:rPr>
          <w:rFonts w:ascii="Times New Roman" w:hAnsi="Times New Roman" w:cs="Times New Roman"/>
          <w:color w:val="151616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3"/>
          <w:sz w:val="24"/>
          <w:szCs w:val="24"/>
        </w:rPr>
        <w:t>является</w:t>
      </w:r>
      <w:r>
        <w:rPr>
          <w:rFonts w:ascii="Times New Roman" w:hAnsi="Times New Roman" w:cs="Times New Roman"/>
          <w:color w:val="151616"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-2"/>
          <w:sz w:val="24"/>
          <w:szCs w:val="24"/>
        </w:rPr>
        <w:t>герметичным.</w:t>
      </w:r>
    </w:p>
    <w:p w:rsidR="004D44E6" w:rsidRDefault="004D44E6">
      <w:pPr>
        <w:spacing w:line="256" w:lineRule="auto"/>
        <w:rPr>
          <w:rFonts w:ascii="Times New Roman" w:eastAsia="Arial" w:hAnsi="Times New Roman" w:cs="Times New Roman"/>
          <w:sz w:val="24"/>
          <w:szCs w:val="24"/>
        </w:rPr>
      </w:pPr>
    </w:p>
    <w:p w:rsidR="004D44E6" w:rsidRDefault="000C51CD">
      <w:p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br w:type="page" w:clear="all"/>
      </w:r>
    </w:p>
    <w:p w:rsidR="004D44E6" w:rsidRDefault="004D44E6">
      <w:pPr>
        <w:spacing w:line="256" w:lineRule="auto"/>
        <w:rPr>
          <w:rFonts w:ascii="Times New Roman" w:eastAsia="Arial" w:hAnsi="Times New Roman" w:cs="Times New Roman"/>
          <w:b/>
          <w:sz w:val="24"/>
          <w:szCs w:val="24"/>
          <w:highlight w:val="yellow"/>
        </w:rPr>
      </w:pPr>
    </w:p>
    <w:p w:rsidR="004D44E6" w:rsidRDefault="000C51CD">
      <w:pPr>
        <w:spacing w:line="256" w:lineRule="auto"/>
        <w:ind w:firstLine="708"/>
        <w:rPr>
          <w:rFonts w:ascii="Times New Roman" w:eastAsia="Arial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Arial" w:hAnsi="Times New Roman" w:cs="Times New Roman"/>
          <w:b/>
          <w:sz w:val="24"/>
          <w:szCs w:val="24"/>
        </w:rPr>
        <w:t>Bluetooth</w:t>
      </w:r>
      <w:proofErr w:type="spellEnd"/>
      <w:r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:rsidR="004D44E6" w:rsidRDefault="000C51C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Ротатор имеет текстовый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Bluetooth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интерфейс для настройки и калибровки.</w:t>
      </w:r>
    </w:p>
    <w:p w:rsidR="004D44E6" w:rsidRDefault="000C51C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Для включения/выключения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Bluetooth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на ротаторе необходимо быстро повернуть ручку управления скорости из одного крайнего положения в противоположное 6 раз подряд. При успешном включении/выключении светодиод на ротаторе быстро мигнёт 4 раза.</w:t>
      </w:r>
    </w:p>
    <w:p w:rsidR="004D44E6" w:rsidRDefault="000C51C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Далее на смартфо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не необходимо зайти в раздел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Bluetooth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и подключиться к устройству «P10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Safari_</w:t>
      </w:r>
      <w:proofErr w:type="gram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xx:xx</w:t>
      </w:r>
      <w:proofErr w:type="spellEnd"/>
      <w:proofErr w:type="gram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». </w:t>
      </w:r>
    </w:p>
    <w:p w:rsidR="004D44E6" w:rsidRDefault="004D44E6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</w:p>
    <w:p w:rsidR="004D44E6" w:rsidRDefault="000C51C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Необходимо установить любое приложение, поддерживающее терминальный доступ к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Bluetooth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. Для устройств на </w:t>
      </w:r>
      <w:proofErr w:type="spellStart"/>
      <w:proofErr w:type="gram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Android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 мы</w:t>
      </w:r>
      <w:proofErr w:type="gram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рекомендуем использовать приложение «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Bluetooth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Ser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ial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Terminal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Ulti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» (от «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Sun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App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Developers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»). </w:t>
      </w:r>
    </w:p>
    <w:p w:rsidR="004D44E6" w:rsidRDefault="000C51C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1759585</wp:posOffset>
                </wp:positionH>
                <wp:positionV relativeFrom="paragraph">
                  <wp:posOffset>-2540</wp:posOffset>
                </wp:positionV>
                <wp:extent cx="1869440" cy="1869440"/>
                <wp:effectExtent l="0" t="0" r="0" b="0"/>
                <wp:wrapTight wrapText="bothSides">
                  <wp:wrapPolygon edited="1">
                    <wp:start x="1182" y="1025"/>
                    <wp:lineTo x="1419" y="20878"/>
                    <wp:lineTo x="20878" y="21114"/>
                    <wp:lineTo x="20563" y="1261"/>
                    <wp:lineTo x="1182" y="1025"/>
                  </wp:wrapPolygon>
                </wp:wrapTight>
                <wp:docPr id="3" name="Рисунок 1" descr="http://qrcoder.ru/code/?https%3A%2F%2Fplay.google.com%2Fstore%2Fapps%2Fdetails%3Fid%3Dcom.moonappdevelopers.serialterminalforbluetooth&amp;4&amp;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http://qrcoder.ru/code/?https%3A%2F%2Fplay.google.com%2Fstore%2Fapps%2Fdetails%3Fid%3Dcom.moonappdevelopers.serialterminalforbluetooth&amp;4&amp;0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869440" cy="186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-251659264;o:allowoverlap:true;o:allowincell:true;mso-position-horizontal-relative:text;margin-left:138.55pt;mso-position-horizontal:absolute;mso-position-vertical-relative:text;margin-top:-0.20pt;mso-position-vertical:absolute;width:147.20pt;height:147.20pt;mso-wrap-distance-left:9.00pt;mso-wrap-distance-top:0.00pt;mso-wrap-distance-right:9.00pt;mso-wrap-distance-bottom:0.00pt;" wrapcoords="5472 4745 6569 96657 96657 97750 95199 5838 5472 4745" stroked="f">
                <v:path textboxrect="0,0,0,0"/>
                <w10:wrap type="tight"/>
                <v:imagedata r:id="rId10" o:title=""/>
              </v:shape>
            </w:pict>
          </mc:Fallback>
        </mc:AlternateContent>
      </w:r>
    </w:p>
    <w:p w:rsidR="004D44E6" w:rsidRDefault="004D44E6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</w:p>
    <w:p w:rsidR="004D44E6" w:rsidRDefault="004D44E6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</w:p>
    <w:p w:rsidR="004D44E6" w:rsidRDefault="004D44E6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</w:p>
    <w:p w:rsidR="004D44E6" w:rsidRDefault="004D44E6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</w:p>
    <w:p w:rsidR="004D44E6" w:rsidRDefault="004D44E6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</w:p>
    <w:p w:rsidR="004D44E6" w:rsidRDefault="004D44E6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</w:p>
    <w:p w:rsidR="004D44E6" w:rsidRDefault="000C51C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В этом приложении необходимо использовать стандартные настройки подключения (9600, 8,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None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, 1, OFF, LF, LF). Для подключения к ротатору нужно нажать кнопку сверху справа и выбрать «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Search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Bluetooth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Devices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», далее в списке выбрать «P10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Safari_</w:t>
      </w:r>
      <w:proofErr w:type="gram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xx:xx</w:t>
      </w:r>
      <w:proofErr w:type="spellEnd"/>
      <w:proofErr w:type="gram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». П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ри успешном подключении в терминале отобразится «KAZANTARGET P10 SAFARI» и номер версии прошивки. Для отправки команды необходимо ввести её в верхнюю строку и нажать кнопку «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Send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data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». Доступны следующие команды для использования.</w:t>
      </w:r>
    </w:p>
    <w:p w:rsidR="004D44E6" w:rsidRDefault="000C51C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list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выводит список ко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манд.</w:t>
      </w:r>
    </w:p>
    <w:p w:rsidR="004D44E6" w:rsidRDefault="000C51CD">
      <w:pPr>
        <w:spacing w:line="256" w:lineRule="auto"/>
        <w:ind w:firstLine="720"/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ver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выводит номер версии прошивки.</w:t>
      </w:r>
    </w:p>
    <w:p w:rsidR="004D44E6" w:rsidRDefault="000C51C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scan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отображает текущий угол сканирования (по умолчанию 160 градусов)</w:t>
      </w:r>
    </w:p>
    <w:p w:rsidR="004D44E6" w:rsidRDefault="000C51CD">
      <w:pPr>
        <w:spacing w:line="256" w:lineRule="auto"/>
        <w:ind w:firstLine="720"/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scan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[x]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 позволяет установить желаемый угол сканирования из диапазона 10 - 360 градусов. Например, чтобы установить угол сканирования 90 градусов, необходимо ввести </w:t>
      </w:r>
      <w:proofErr w:type="spell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scan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90. </w:t>
      </w:r>
      <w:r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>Установленное</w:t>
      </w:r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начение сохраняется и после выключения ротатора.</w:t>
      </w:r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</w:t>
      </w:r>
    </w:p>
    <w:p w:rsidR="004D44E6" w:rsidRDefault="000C51CD">
      <w:pPr>
        <w:spacing w:line="256" w:lineRule="auto"/>
        <w:ind w:firstLine="720"/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motor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>– отображает те</w:t>
      </w:r>
      <w:r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>кущий ток мотора (по умолчанию 27)</w:t>
      </w:r>
    </w:p>
    <w:p w:rsidR="004D44E6" w:rsidRDefault="000C51C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motor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[x]</w:t>
      </w:r>
      <w:r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 xml:space="preserve"> – позволяет установить ток мотора из диапазона 1 – 31. Например, </w:t>
      </w:r>
      <w:proofErr w:type="spellStart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>motor</w:t>
      </w:r>
      <w:proofErr w:type="spellEnd"/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25</w:t>
      </w:r>
      <w:r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>. Чем больше значение, тем больше ток мотора, больше момент удержания, больше нагрев и потребление. Установленное</w:t>
      </w:r>
      <w:r>
        <w:rPr>
          <w:rFonts w:ascii="Times New Roman" w:hAnsi="Times New Roman" w:cs="Times New Roman"/>
          <w:b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  <w:t>з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начение сохраняется и п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осле выключения ротатора.</w:t>
      </w:r>
    </w:p>
    <w:p w:rsidR="004D44E6" w:rsidRDefault="000C51C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lastRenderedPageBreak/>
        <w:t>Следующие команды связаны с работой гироскопа в режиме слежения. Рекомендуется использовать их только при наличии проблем с удержанием направления в этом режиме. Перед использованием этих команд необходимо перевести ротатор в обыч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ный режим. </w:t>
      </w:r>
    </w:p>
    <w:p w:rsidR="004D44E6" w:rsidRDefault="000C51C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mon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on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– включает периодический вывод отладочной информации с гироскопа в терминал. Позволяет увидеть текущую температуру и вращение в 3-х осях. При неподвижном жёстко зафиксированном ротаторе (не на воде и без вибраций!) вращение </w:t>
      </w:r>
    </w:p>
    <w:p w:rsidR="004D44E6" w:rsidRDefault="004D44E6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</w:p>
    <w:p w:rsidR="004D44E6" w:rsidRDefault="000C51C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должно быть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0.000. Если вращение не 0, то может наблюдаться уход удерживаемого направления (дрейф), имеет смысл провести калибровку датчика. </w:t>
      </w:r>
    </w:p>
    <w:p w:rsidR="004D44E6" w:rsidRDefault="000C51C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mon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off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отключает вывод отладочной информации.</w:t>
      </w:r>
    </w:p>
    <w:p w:rsidR="004D44E6" w:rsidRDefault="000C51C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cal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info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собирает данные в течении 10 секунд и выводит усреднённый результ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ат. Во время сбора данных ротатор должен быть неподвижно жёстко зафиксирован в рабочем вертикальном положении (не на воде и без вибраций!).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br/>
        <w:t xml:space="preserve">-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g_temp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– температура датчика.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br/>
        <w:t xml:space="preserve">-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noise_x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/y/z – уровень шума датчика в 3-х осях, если значения больше 0.02, то ротат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ор не зафиксирован достаточно жёстко, калибровку выполнять нельзя.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br/>
        <w:t xml:space="preserve">-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g_x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/y/z – вращение в 3-х осях. Чем значения ближе к 0, тем лучше. Значения меньше 0.005 – хороший результат, значения 0.005 - 0.020 – удержание может быть менее точным, значения больше 0.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020 - может наблюдаться уход удерживаемого направления (дрейф).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br/>
        <w:t xml:space="preserve">- 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deltaX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/Y/</w:t>
      </w:r>
      <w:proofErr w:type="spellStart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Z_c_user</w:t>
      </w:r>
      <w:proofErr w:type="spellEnd"/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 – текущие пользовательские поправки, установленные после калибровки, если она была произведена, иначе будут 0.</w:t>
      </w:r>
    </w:p>
    <w:p w:rsidR="004D44E6" w:rsidRDefault="000C51CD">
      <w:pPr>
        <w:spacing w:line="256" w:lineRule="auto"/>
        <w:ind w:firstLine="720"/>
        <w:rPr>
          <w:rFonts w:ascii="Times New Roman" w:hAnsi="Times New Roman" w:cs="Times New Roman"/>
          <w:color w:val="151616"/>
          <w:spacing w:val="2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cal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start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производит калибровку датчика, собирает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 xml:space="preserve">данные в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течении 10 секунд и производит запись поправок. Во время сбора данных ротатор должен быть неподвижно жёстко зафиксирован в рабочем вертикальном положении (не на воде и без вибраций). Для лучшего результата рекомендуется производить калибровку ротатора в на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гретом состоянии датчика при температуре, соответствующей его рабочему режиму. Чтобы узнать температуру в рабочем режиме можно воспользоваться предыдущими командами после нагрева ротатора при работе на воде.</w:t>
      </w:r>
    </w:p>
    <w:p w:rsidR="004D44E6" w:rsidRDefault="000C51CD">
      <w:pPr>
        <w:spacing w:line="256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cal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>reset</w:t>
      </w:r>
      <w:proofErr w:type="spellEnd"/>
      <w:r>
        <w:rPr>
          <w:rFonts w:ascii="Times New Roman" w:hAnsi="Times New Roman" w:cs="Times New Roman"/>
          <w:b/>
          <w:bCs/>
          <w:color w:val="151616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51616"/>
          <w:spacing w:val="2"/>
          <w:sz w:val="24"/>
          <w:szCs w:val="24"/>
        </w:rPr>
        <w:t>– удаляет пользовательские поправки.</w:t>
      </w:r>
    </w:p>
    <w:p w:rsidR="004D44E6" w:rsidRDefault="004D44E6">
      <w:pPr>
        <w:spacing w:line="256" w:lineRule="auto"/>
        <w:ind w:firstLine="720"/>
        <w:rPr>
          <w:rFonts w:ascii="Times New Roman" w:hAnsi="Times New Roman" w:cs="Times New Roman"/>
          <w:bCs/>
          <w:color w:val="151616"/>
          <w:spacing w:val="2"/>
          <w:sz w:val="24"/>
          <w:szCs w:val="24"/>
        </w:rPr>
      </w:pPr>
    </w:p>
    <w:p w:rsidR="004D44E6" w:rsidRDefault="000C51CD">
      <w:pPr>
        <w:spacing w:line="256" w:lineRule="auto"/>
        <w:ind w:firstLine="720"/>
        <w:rPr>
          <w:rFonts w:ascii="Times New Roman" w:hAnsi="Times New Roman" w:cs="Times New Roman"/>
          <w:b/>
          <w:color w:val="FF0000"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pacing w:val="2"/>
          <w:sz w:val="24"/>
          <w:szCs w:val="24"/>
        </w:rPr>
        <w:t xml:space="preserve">После завершения настройки необходимо выключить </w:t>
      </w:r>
      <w:proofErr w:type="spellStart"/>
      <w:r>
        <w:rPr>
          <w:rFonts w:ascii="Times New Roman" w:hAnsi="Times New Roman" w:cs="Times New Roman"/>
          <w:b/>
          <w:color w:val="FF0000"/>
          <w:spacing w:val="2"/>
          <w:sz w:val="24"/>
          <w:szCs w:val="24"/>
        </w:rPr>
        <w:t>Bluetooth</w:t>
      </w:r>
      <w:proofErr w:type="spellEnd"/>
      <w:r>
        <w:rPr>
          <w:rFonts w:ascii="Times New Roman" w:hAnsi="Times New Roman" w:cs="Times New Roman"/>
          <w:b/>
          <w:color w:val="FF0000"/>
          <w:spacing w:val="2"/>
          <w:sz w:val="24"/>
          <w:szCs w:val="24"/>
        </w:rPr>
        <w:t xml:space="preserve"> на ротаторе. В противном </w:t>
      </w:r>
      <w:proofErr w:type="gramStart"/>
      <w:r>
        <w:rPr>
          <w:rFonts w:ascii="Times New Roman" w:hAnsi="Times New Roman" w:cs="Times New Roman"/>
          <w:b/>
          <w:color w:val="FF0000"/>
          <w:spacing w:val="2"/>
          <w:sz w:val="24"/>
          <w:szCs w:val="24"/>
        </w:rPr>
        <w:t>случае  педали</w:t>
      </w:r>
      <w:proofErr w:type="gramEnd"/>
      <w:r>
        <w:rPr>
          <w:rFonts w:ascii="Times New Roman" w:hAnsi="Times New Roman" w:cs="Times New Roman"/>
          <w:b/>
          <w:color w:val="FF0000"/>
          <w:spacing w:val="2"/>
          <w:sz w:val="24"/>
          <w:szCs w:val="24"/>
        </w:rPr>
        <w:t xml:space="preserve"> и пульт могут работать не правильно!</w:t>
      </w:r>
    </w:p>
    <w:p w:rsidR="004D44E6" w:rsidRDefault="004D44E6">
      <w:pPr>
        <w:spacing w:line="256" w:lineRule="auto"/>
        <w:ind w:firstLine="720"/>
        <w:rPr>
          <w:rFonts w:ascii="Arial" w:hAnsi="Arial"/>
          <w:color w:val="151616"/>
          <w:spacing w:val="2"/>
          <w:sz w:val="24"/>
        </w:rPr>
      </w:pPr>
    </w:p>
    <w:p w:rsidR="004D44E6" w:rsidRDefault="004D44E6"/>
    <w:sectPr w:rsidR="004D44E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1CD" w:rsidRDefault="000C51CD">
      <w:pPr>
        <w:spacing w:after="0" w:line="240" w:lineRule="auto"/>
      </w:pPr>
      <w:r>
        <w:separator/>
      </w:r>
    </w:p>
  </w:endnote>
  <w:endnote w:type="continuationSeparator" w:id="0">
    <w:p w:rsidR="000C51CD" w:rsidRDefault="000C5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1CD" w:rsidRDefault="000C51CD">
      <w:pPr>
        <w:spacing w:after="0" w:line="240" w:lineRule="auto"/>
      </w:pPr>
      <w:r>
        <w:separator/>
      </w:r>
    </w:p>
  </w:footnote>
  <w:footnote w:type="continuationSeparator" w:id="0">
    <w:p w:rsidR="000C51CD" w:rsidRDefault="000C5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4E6" w:rsidRDefault="000C51CD">
    <w:pPr>
      <w:spacing w:line="14" w:lineRule="auto"/>
      <w:rPr>
        <w:sz w:val="20"/>
        <w:szCs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535940</wp:posOffset>
              </wp:positionH>
              <wp:positionV relativeFrom="page">
                <wp:posOffset>377825</wp:posOffset>
              </wp:positionV>
              <wp:extent cx="409575" cy="409575"/>
              <wp:effectExtent l="0" t="0" r="0" b="0"/>
              <wp:wrapNone/>
              <wp:docPr id="1" name="Рисунок 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0957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57216;o:allowoverlap:true;o:allowincell:true;mso-position-horizontal-relative:page;margin-left:42.20pt;mso-position-horizontal:absolute;mso-position-vertical-relative:page;margin-top:29.75pt;mso-position-vertical:absolute;width:32.25pt;height:32.25pt;mso-wrap-distance-left:9.00pt;mso-wrap-distance-top:0.00pt;mso-wrap-distance-right:9.00pt;mso-wrap-distance-bottom:0.00pt;" stroked="f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8639C"/>
    <w:multiLevelType w:val="hybridMultilevel"/>
    <w:tmpl w:val="4B22DAC6"/>
    <w:lvl w:ilvl="0" w:tplc="82C2DE5A">
      <w:start w:val="1"/>
      <w:numFmt w:val="decimal"/>
      <w:lvlText w:val="%1)"/>
      <w:lvlJc w:val="left"/>
      <w:pPr>
        <w:ind w:left="938" w:hanging="360"/>
      </w:pPr>
      <w:rPr>
        <w:rFonts w:eastAsiaTheme="minorHAnsi" w:hint="default"/>
        <w:color w:val="151616"/>
      </w:rPr>
    </w:lvl>
    <w:lvl w:ilvl="1" w:tplc="9D3447E6">
      <w:start w:val="1"/>
      <w:numFmt w:val="lowerLetter"/>
      <w:lvlText w:val="%2."/>
      <w:lvlJc w:val="left"/>
      <w:pPr>
        <w:ind w:left="1658" w:hanging="360"/>
      </w:pPr>
    </w:lvl>
    <w:lvl w:ilvl="2" w:tplc="C7BAD75C">
      <w:start w:val="1"/>
      <w:numFmt w:val="lowerRoman"/>
      <w:lvlText w:val="%3."/>
      <w:lvlJc w:val="right"/>
      <w:pPr>
        <w:ind w:left="2378" w:hanging="180"/>
      </w:pPr>
    </w:lvl>
    <w:lvl w:ilvl="3" w:tplc="7BE4779E">
      <w:start w:val="1"/>
      <w:numFmt w:val="decimal"/>
      <w:lvlText w:val="%4."/>
      <w:lvlJc w:val="left"/>
      <w:pPr>
        <w:ind w:left="3098" w:hanging="360"/>
      </w:pPr>
    </w:lvl>
    <w:lvl w:ilvl="4" w:tplc="710443DE">
      <w:start w:val="1"/>
      <w:numFmt w:val="lowerLetter"/>
      <w:lvlText w:val="%5."/>
      <w:lvlJc w:val="left"/>
      <w:pPr>
        <w:ind w:left="3818" w:hanging="360"/>
      </w:pPr>
    </w:lvl>
    <w:lvl w:ilvl="5" w:tplc="1ABA93E0">
      <w:start w:val="1"/>
      <w:numFmt w:val="lowerRoman"/>
      <w:lvlText w:val="%6."/>
      <w:lvlJc w:val="right"/>
      <w:pPr>
        <w:ind w:left="4538" w:hanging="180"/>
      </w:pPr>
    </w:lvl>
    <w:lvl w:ilvl="6" w:tplc="89D8AA54">
      <w:start w:val="1"/>
      <w:numFmt w:val="decimal"/>
      <w:lvlText w:val="%7."/>
      <w:lvlJc w:val="left"/>
      <w:pPr>
        <w:ind w:left="5258" w:hanging="360"/>
      </w:pPr>
    </w:lvl>
    <w:lvl w:ilvl="7" w:tplc="FA7642D6">
      <w:start w:val="1"/>
      <w:numFmt w:val="lowerLetter"/>
      <w:lvlText w:val="%8."/>
      <w:lvlJc w:val="left"/>
      <w:pPr>
        <w:ind w:left="5978" w:hanging="360"/>
      </w:pPr>
    </w:lvl>
    <w:lvl w:ilvl="8" w:tplc="77B4B018">
      <w:start w:val="1"/>
      <w:numFmt w:val="lowerRoman"/>
      <w:lvlText w:val="%9."/>
      <w:lvlJc w:val="right"/>
      <w:pPr>
        <w:ind w:left="669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4E6"/>
    <w:rsid w:val="000C51CD"/>
    <w:rsid w:val="004D44E6"/>
    <w:rsid w:val="0084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3FCEFB-CECC-4F4C-93E1-29AD80A0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1189</Words>
  <Characters>6779</Characters>
  <Application>Microsoft Office Word</Application>
  <DocSecurity>0</DocSecurity>
  <Lines>56</Lines>
  <Paragraphs>15</Paragraphs>
  <ScaleCrop>false</ScaleCrop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 Для работы</dc:creator>
  <cp:keywords/>
  <dc:description/>
  <cp:lastModifiedBy>User</cp:lastModifiedBy>
  <cp:revision>3</cp:revision>
  <dcterms:created xsi:type="dcterms:W3CDTF">2023-11-20T07:08:00Z</dcterms:created>
  <dcterms:modified xsi:type="dcterms:W3CDTF">2025-07-01T06:05:00Z</dcterms:modified>
</cp:coreProperties>
</file>